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EF" w:rsidRPr="00F34756" w:rsidRDefault="00422FEF" w:rsidP="009E6D56">
      <w:pPr>
        <w:pStyle w:val="Pieddepage"/>
        <w:rPr>
          <w:i/>
          <w:color w:val="17365D" w:themeColor="text2" w:themeShade="BF"/>
          <w:sz w:val="18"/>
        </w:rPr>
      </w:pPr>
      <w:bookmarkStart w:id="0" w:name="_GoBack"/>
      <w:bookmarkEnd w:id="0"/>
      <w:r w:rsidRPr="00422FEF">
        <w:rPr>
          <w:rFonts w:ascii="Century Gothic" w:hAnsi="Century Gothic"/>
          <w:bCs/>
          <w:sz w:val="56"/>
          <w:szCs w:val="56"/>
        </w:rPr>
        <w:t>Politique à l’usage des drogues, de l’alcool et des médicaments sur les lieux de travail</w:t>
      </w:r>
    </w:p>
    <w:p w:rsidR="00F34756" w:rsidRDefault="00F34756" w:rsidP="007D436F">
      <w:pPr>
        <w:rPr>
          <w:rFonts w:ascii="Century Gothic" w:hAnsi="Century Gothic"/>
        </w:rPr>
      </w:pPr>
    </w:p>
    <w:p w:rsidR="00422FEF" w:rsidRPr="007D436F" w:rsidRDefault="00BB3150" w:rsidP="007D436F">
      <w:pPr>
        <w:rPr>
          <w:rFonts w:ascii="Century Gothic" w:hAnsi="Century Gothic"/>
        </w:rPr>
      </w:pPr>
      <w:r w:rsidRPr="005F21CD">
        <w:rPr>
          <w:rFonts w:ascii="Century Gothic" w:hAnsi="Century Gothic"/>
        </w:rPr>
        <w:t>Ce texte est une r</w:t>
      </w:r>
      <w:r>
        <w:rPr>
          <w:rFonts w:ascii="Century Gothic" w:hAnsi="Century Gothic"/>
        </w:rPr>
        <w:t xml:space="preserve">éécriture d’un texte de la ville de Brossard </w:t>
      </w:r>
      <w:r w:rsidRPr="007D436F">
        <w:rPr>
          <w:rFonts w:ascii="Century Gothic" w:hAnsi="Century Gothic"/>
        </w:rPr>
        <w:t>qui a été rédigé selon la méthode d’écriture simple.</w:t>
      </w:r>
    </w:p>
    <w:p w:rsidR="007D436F" w:rsidRDefault="007D436F" w:rsidP="00A50ACE">
      <w:pPr>
        <w:pStyle w:val="Default"/>
        <w:spacing w:line="360" w:lineRule="auto"/>
        <w:rPr>
          <w:rFonts w:ascii="Century Gothic" w:hAnsi="Century Gothic"/>
          <w:b/>
          <w:bCs/>
          <w:sz w:val="32"/>
          <w:szCs w:val="32"/>
        </w:rPr>
      </w:pPr>
    </w:p>
    <w:p w:rsidR="00F34756" w:rsidRDefault="00F34756" w:rsidP="00A50ACE">
      <w:pPr>
        <w:pStyle w:val="Default"/>
        <w:spacing w:line="360" w:lineRule="auto"/>
        <w:rPr>
          <w:rFonts w:ascii="Century Gothic" w:hAnsi="Century Gothic"/>
          <w:b/>
          <w:bCs/>
          <w:sz w:val="32"/>
          <w:szCs w:val="32"/>
        </w:rPr>
      </w:pPr>
    </w:p>
    <w:p w:rsidR="007112B1" w:rsidRPr="00422FEF" w:rsidRDefault="007112B1" w:rsidP="00A50ACE">
      <w:pPr>
        <w:pStyle w:val="Default"/>
        <w:spacing w:line="360" w:lineRule="auto"/>
        <w:rPr>
          <w:rFonts w:ascii="Century Gothic" w:hAnsi="Century Gothic"/>
          <w:sz w:val="32"/>
          <w:szCs w:val="32"/>
        </w:rPr>
      </w:pPr>
      <w:r w:rsidRPr="00422FEF">
        <w:rPr>
          <w:rFonts w:ascii="Century Gothic" w:hAnsi="Century Gothic"/>
          <w:b/>
          <w:bCs/>
          <w:sz w:val="32"/>
          <w:szCs w:val="32"/>
        </w:rPr>
        <w:t>Introduction</w:t>
      </w:r>
    </w:p>
    <w:p w:rsidR="00D4248E" w:rsidRPr="00422FEF" w:rsidRDefault="00D6544E" w:rsidP="00A50ACE">
      <w:pPr>
        <w:pStyle w:val="Default"/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>Un employeur devrait</w:t>
      </w:r>
      <w:r w:rsidR="00D4248E" w:rsidRPr="00422FEF">
        <w:rPr>
          <w:rFonts w:ascii="Century Gothic" w:hAnsi="Century Gothic"/>
          <w:sz w:val="28"/>
          <w:szCs w:val="28"/>
        </w:rPr>
        <w:t> :</w:t>
      </w:r>
    </w:p>
    <w:p w:rsidR="00D4248E" w:rsidRPr="00422FEF" w:rsidRDefault="00B3527D" w:rsidP="00A50ACE">
      <w:pPr>
        <w:pStyle w:val="Default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>o</w:t>
      </w:r>
      <w:r w:rsidR="00A50ACE" w:rsidRPr="00422FEF">
        <w:rPr>
          <w:rFonts w:ascii="Century Gothic" w:hAnsi="Century Gothic"/>
          <w:sz w:val="28"/>
          <w:szCs w:val="28"/>
        </w:rPr>
        <w:t>ffrir à son personnel un environnement de travail qui soit sain, sécuri</w:t>
      </w:r>
      <w:r w:rsidR="007D7B71" w:rsidRPr="00422FEF">
        <w:rPr>
          <w:rFonts w:ascii="Century Gothic" w:hAnsi="Century Gothic"/>
          <w:sz w:val="28"/>
          <w:szCs w:val="28"/>
        </w:rPr>
        <w:t>taire et favorable</w:t>
      </w:r>
      <w:r w:rsidR="00D4248E" w:rsidRPr="00422FEF">
        <w:rPr>
          <w:rFonts w:ascii="Century Gothic" w:hAnsi="Century Gothic"/>
          <w:sz w:val="28"/>
          <w:szCs w:val="28"/>
        </w:rPr>
        <w:t xml:space="preserve"> </w:t>
      </w:r>
      <w:r w:rsidR="007D7B71" w:rsidRPr="00422FEF">
        <w:rPr>
          <w:rFonts w:ascii="Century Gothic" w:hAnsi="Century Gothic"/>
          <w:sz w:val="28"/>
          <w:szCs w:val="28"/>
        </w:rPr>
        <w:t>pour être efficace</w:t>
      </w:r>
      <w:r w:rsidR="00D4248E" w:rsidRPr="00422FEF">
        <w:rPr>
          <w:rFonts w:ascii="Century Gothic" w:hAnsi="Century Gothic"/>
          <w:sz w:val="28"/>
          <w:szCs w:val="28"/>
        </w:rPr>
        <w:t>,</w:t>
      </w:r>
      <w:r w:rsidR="00A50ACE" w:rsidRPr="00422FEF">
        <w:rPr>
          <w:rFonts w:ascii="Century Gothic" w:hAnsi="Century Gothic"/>
          <w:sz w:val="28"/>
          <w:szCs w:val="28"/>
        </w:rPr>
        <w:t xml:space="preserve"> </w:t>
      </w:r>
      <w:r w:rsidR="005954BA" w:rsidRPr="00422FEF">
        <w:rPr>
          <w:rFonts w:ascii="Century Gothic" w:hAnsi="Century Gothic"/>
          <w:sz w:val="28"/>
          <w:szCs w:val="28"/>
        </w:rPr>
        <w:br/>
      </w:r>
    </w:p>
    <w:p w:rsidR="00893750" w:rsidRPr="00422FEF" w:rsidRDefault="00F83F85" w:rsidP="00A50ACE">
      <w:pPr>
        <w:pStyle w:val="Default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>r</w:t>
      </w:r>
      <w:r w:rsidR="00A50ACE" w:rsidRPr="00422FEF">
        <w:rPr>
          <w:rFonts w:ascii="Century Gothic" w:hAnsi="Century Gothic"/>
          <w:sz w:val="28"/>
          <w:szCs w:val="28"/>
        </w:rPr>
        <w:t>econnaît</w:t>
      </w:r>
      <w:r w:rsidR="00D4248E" w:rsidRPr="00422FEF">
        <w:rPr>
          <w:rFonts w:ascii="Century Gothic" w:hAnsi="Century Gothic"/>
          <w:sz w:val="28"/>
          <w:szCs w:val="28"/>
        </w:rPr>
        <w:t>re</w:t>
      </w:r>
      <w:r w:rsidR="00A50ACE" w:rsidRPr="00422FEF">
        <w:rPr>
          <w:rFonts w:ascii="Century Gothic" w:hAnsi="Century Gothic"/>
          <w:sz w:val="28"/>
          <w:szCs w:val="28"/>
        </w:rPr>
        <w:t xml:space="preserve"> </w:t>
      </w:r>
      <w:r w:rsidR="009D7C52" w:rsidRPr="00422FEF">
        <w:rPr>
          <w:rFonts w:ascii="Century Gothic" w:hAnsi="Century Gothic"/>
          <w:sz w:val="28"/>
          <w:szCs w:val="28"/>
        </w:rPr>
        <w:t>qu’il doit</w:t>
      </w:r>
      <w:r w:rsidR="00A50ACE" w:rsidRPr="00422FEF">
        <w:rPr>
          <w:rFonts w:ascii="Century Gothic" w:hAnsi="Century Gothic"/>
          <w:sz w:val="28"/>
          <w:szCs w:val="28"/>
        </w:rPr>
        <w:t xml:space="preserve"> prendre les mesures nécessaires pou</w:t>
      </w:r>
      <w:r w:rsidR="009D7C52" w:rsidRPr="00422FEF">
        <w:rPr>
          <w:rFonts w:ascii="Century Gothic" w:hAnsi="Century Gothic"/>
          <w:sz w:val="28"/>
          <w:szCs w:val="28"/>
        </w:rPr>
        <w:t xml:space="preserve">r </w:t>
      </w:r>
      <w:r w:rsidR="00253FEE" w:rsidRPr="00422FEF">
        <w:rPr>
          <w:rFonts w:ascii="Century Gothic" w:hAnsi="Century Gothic"/>
          <w:sz w:val="28"/>
          <w:szCs w:val="28"/>
        </w:rPr>
        <w:t>assurer la sécurité et protéger la santé</w:t>
      </w:r>
      <w:r w:rsidR="009D7C52" w:rsidRPr="00422FEF">
        <w:rPr>
          <w:rFonts w:ascii="Century Gothic" w:hAnsi="Century Gothic"/>
          <w:sz w:val="28"/>
          <w:szCs w:val="28"/>
        </w:rPr>
        <w:t xml:space="preserve"> </w:t>
      </w:r>
      <w:r w:rsidR="00A50ACE" w:rsidRPr="00422FEF">
        <w:rPr>
          <w:rFonts w:ascii="Century Gothic" w:hAnsi="Century Gothic"/>
          <w:sz w:val="28"/>
          <w:szCs w:val="28"/>
        </w:rPr>
        <w:t xml:space="preserve">et </w:t>
      </w:r>
      <w:r w:rsidR="009D7C52" w:rsidRPr="00422FEF">
        <w:rPr>
          <w:rFonts w:ascii="Century Gothic" w:hAnsi="Century Gothic"/>
          <w:color w:val="auto"/>
          <w:sz w:val="28"/>
          <w:szCs w:val="28"/>
        </w:rPr>
        <w:t>la vie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5954BA" w:rsidRPr="00422FEF">
        <w:rPr>
          <w:rFonts w:ascii="Century Gothic" w:hAnsi="Century Gothic"/>
          <w:sz w:val="28"/>
          <w:szCs w:val="28"/>
        </w:rPr>
        <w:t>de ses employés,</w:t>
      </w:r>
      <w:r w:rsidR="005954BA" w:rsidRPr="00422FEF">
        <w:rPr>
          <w:rFonts w:ascii="Century Gothic" w:hAnsi="Century Gothic"/>
          <w:sz w:val="28"/>
          <w:szCs w:val="28"/>
        </w:rPr>
        <w:br/>
      </w:r>
    </w:p>
    <w:p w:rsidR="009B52F9" w:rsidRPr="00422FEF" w:rsidRDefault="00F83F85" w:rsidP="00A50ACE">
      <w:pPr>
        <w:pStyle w:val="Default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>s</w:t>
      </w:r>
      <w:r w:rsidR="00A50ACE" w:rsidRPr="00422FEF">
        <w:rPr>
          <w:rFonts w:ascii="Century Gothic" w:hAnsi="Century Gothic"/>
          <w:sz w:val="28"/>
          <w:szCs w:val="28"/>
        </w:rPr>
        <w:t xml:space="preserve">’assurer que </w:t>
      </w:r>
      <w:r w:rsidR="00893750" w:rsidRPr="00422FEF">
        <w:rPr>
          <w:rFonts w:ascii="Century Gothic" w:hAnsi="Century Gothic"/>
          <w:sz w:val="28"/>
          <w:szCs w:val="28"/>
        </w:rPr>
        <w:t xml:space="preserve">son personnel </w:t>
      </w:r>
      <w:r w:rsidR="007D7B71" w:rsidRPr="00422FEF">
        <w:rPr>
          <w:rFonts w:ascii="Century Gothic" w:hAnsi="Century Gothic"/>
          <w:sz w:val="28"/>
          <w:szCs w:val="28"/>
        </w:rPr>
        <w:t>a</w:t>
      </w:r>
      <w:r w:rsidR="00893750" w:rsidRPr="00422FEF">
        <w:rPr>
          <w:rFonts w:ascii="Century Gothic" w:hAnsi="Century Gothic"/>
          <w:sz w:val="28"/>
          <w:szCs w:val="28"/>
        </w:rPr>
        <w:t xml:space="preserve"> </w:t>
      </w:r>
      <w:r w:rsidR="00A50ACE" w:rsidRPr="00422FEF">
        <w:rPr>
          <w:rFonts w:ascii="Century Gothic" w:hAnsi="Century Gothic"/>
          <w:sz w:val="28"/>
          <w:szCs w:val="28"/>
        </w:rPr>
        <w:t xml:space="preserve">les </w:t>
      </w:r>
      <w:r w:rsidRPr="00422FEF">
        <w:rPr>
          <w:rFonts w:ascii="Century Gothic" w:hAnsi="Century Gothic"/>
          <w:sz w:val="28"/>
          <w:szCs w:val="28"/>
        </w:rPr>
        <w:t>capacités</w:t>
      </w:r>
      <w:r w:rsidR="00A50ACE" w:rsidRPr="00422FEF">
        <w:rPr>
          <w:rFonts w:ascii="Century Gothic" w:hAnsi="Century Gothic"/>
          <w:sz w:val="28"/>
          <w:szCs w:val="28"/>
        </w:rPr>
        <w:t xml:space="preserve"> physiques </w:t>
      </w:r>
      <w:r w:rsidRPr="00422FEF">
        <w:rPr>
          <w:rFonts w:ascii="Century Gothic" w:hAnsi="Century Gothic"/>
          <w:sz w:val="28"/>
          <w:szCs w:val="28"/>
        </w:rPr>
        <w:t>et</w:t>
      </w:r>
      <w:r w:rsidR="00A50ACE" w:rsidRPr="00422FEF">
        <w:rPr>
          <w:rFonts w:ascii="Century Gothic" w:hAnsi="Century Gothic"/>
          <w:sz w:val="28"/>
          <w:szCs w:val="28"/>
        </w:rPr>
        <w:t xml:space="preserve"> </w:t>
      </w:r>
      <w:r w:rsidRPr="00422FEF">
        <w:rPr>
          <w:rFonts w:ascii="Century Gothic" w:hAnsi="Century Gothic"/>
          <w:color w:val="auto"/>
          <w:sz w:val="28"/>
          <w:szCs w:val="28"/>
        </w:rPr>
        <w:t>les qualités</w:t>
      </w:r>
      <w:r w:rsidR="00A034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Pr="00422FEF">
        <w:rPr>
          <w:rFonts w:ascii="Century Gothic" w:hAnsi="Century Gothic"/>
          <w:sz w:val="28"/>
          <w:szCs w:val="28"/>
        </w:rPr>
        <w:t xml:space="preserve">nécessaires </w:t>
      </w:r>
      <w:r w:rsidR="00F96B00" w:rsidRPr="00422FEF">
        <w:rPr>
          <w:rFonts w:ascii="Century Gothic" w:hAnsi="Century Gothic"/>
          <w:sz w:val="28"/>
          <w:szCs w:val="28"/>
        </w:rPr>
        <w:t xml:space="preserve">à réaliser de façon efficace et sécuritaire </w:t>
      </w:r>
      <w:r w:rsidR="00893750" w:rsidRPr="00422FEF">
        <w:rPr>
          <w:rFonts w:ascii="Century Gothic" w:hAnsi="Century Gothic"/>
          <w:sz w:val="28"/>
          <w:szCs w:val="28"/>
        </w:rPr>
        <w:t>son</w:t>
      </w:r>
      <w:r w:rsidR="00A50ACE" w:rsidRPr="00422FEF">
        <w:rPr>
          <w:rFonts w:ascii="Century Gothic" w:hAnsi="Century Gothic"/>
          <w:sz w:val="28"/>
          <w:szCs w:val="28"/>
        </w:rPr>
        <w:t xml:space="preserve"> travail</w:t>
      </w:r>
      <w:r w:rsidR="00B368FB" w:rsidRPr="00422FEF">
        <w:rPr>
          <w:rFonts w:ascii="Century Gothic" w:hAnsi="Century Gothic"/>
          <w:sz w:val="28"/>
          <w:szCs w:val="28"/>
        </w:rPr>
        <w:t xml:space="preserve"> selon </w:t>
      </w:r>
      <w:r w:rsidR="00F52062" w:rsidRPr="00422FEF">
        <w:rPr>
          <w:rFonts w:ascii="Century Gothic" w:hAnsi="Century Gothic"/>
          <w:sz w:val="28"/>
          <w:szCs w:val="28"/>
        </w:rPr>
        <w:t>l</w:t>
      </w:r>
      <w:r w:rsidR="00B368FB" w:rsidRPr="00422FEF">
        <w:rPr>
          <w:rFonts w:ascii="Century Gothic" w:hAnsi="Century Gothic"/>
          <w:sz w:val="28"/>
          <w:szCs w:val="28"/>
        </w:rPr>
        <w:t>a</w:t>
      </w:r>
      <w:r w:rsidR="00F52062" w:rsidRPr="00422FEF">
        <w:rPr>
          <w:rFonts w:ascii="Century Gothic" w:hAnsi="Century Gothic"/>
          <w:i/>
          <w:sz w:val="28"/>
          <w:szCs w:val="28"/>
        </w:rPr>
        <w:t xml:space="preserve"> Charte des droits et liberté de la personne</w:t>
      </w:r>
      <w:r w:rsidR="009B52F9" w:rsidRPr="00422FEF">
        <w:rPr>
          <w:rFonts w:ascii="Century Gothic" w:hAnsi="Century Gothic"/>
          <w:sz w:val="28"/>
          <w:szCs w:val="28"/>
        </w:rPr>
        <w:t>,</w:t>
      </w:r>
      <w:r w:rsidR="00A50ACE" w:rsidRPr="00422FEF">
        <w:rPr>
          <w:rFonts w:ascii="Century Gothic" w:hAnsi="Century Gothic"/>
          <w:sz w:val="28"/>
          <w:szCs w:val="28"/>
        </w:rPr>
        <w:t xml:space="preserve"> </w:t>
      </w:r>
      <w:r w:rsidR="005954BA" w:rsidRPr="00422FEF">
        <w:rPr>
          <w:rFonts w:ascii="Century Gothic" w:hAnsi="Century Gothic"/>
          <w:sz w:val="28"/>
          <w:szCs w:val="28"/>
        </w:rPr>
        <w:br/>
      </w:r>
    </w:p>
    <w:p w:rsidR="009B52F9" w:rsidRPr="00422FEF" w:rsidRDefault="00B3527D" w:rsidP="00A50ACE">
      <w:pPr>
        <w:pStyle w:val="Default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mettre en place</w:t>
      </w:r>
      <w:r w:rsidR="009B52F9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8E5A33" w:rsidRPr="00422FEF">
        <w:rPr>
          <w:rFonts w:ascii="Century Gothic" w:hAnsi="Century Gothic"/>
          <w:sz w:val="28"/>
          <w:szCs w:val="28"/>
        </w:rPr>
        <w:t xml:space="preserve">et </w:t>
      </w:r>
      <w:r w:rsidR="008E5A33" w:rsidRPr="00422FEF">
        <w:rPr>
          <w:rFonts w:ascii="Century Gothic" w:hAnsi="Century Gothic"/>
          <w:color w:val="auto"/>
          <w:sz w:val="28"/>
          <w:szCs w:val="28"/>
        </w:rPr>
        <w:t>tenir</w:t>
      </w:r>
      <w:r w:rsidR="00A50ACE" w:rsidRPr="00422FEF">
        <w:rPr>
          <w:rFonts w:ascii="Century Gothic" w:hAnsi="Century Gothic"/>
          <w:sz w:val="28"/>
          <w:szCs w:val="28"/>
        </w:rPr>
        <w:t xml:space="preserve"> un milieu de travail </w:t>
      </w:r>
      <w:r w:rsidR="009B52F9" w:rsidRPr="00422FEF">
        <w:rPr>
          <w:rFonts w:ascii="Century Gothic" w:hAnsi="Century Gothic"/>
          <w:sz w:val="28"/>
          <w:szCs w:val="28"/>
        </w:rPr>
        <w:t xml:space="preserve">sans </w:t>
      </w:r>
      <w:r w:rsidR="00A50ACE" w:rsidRPr="00422FEF">
        <w:rPr>
          <w:rFonts w:ascii="Century Gothic" w:hAnsi="Century Gothic"/>
          <w:sz w:val="28"/>
          <w:szCs w:val="28"/>
        </w:rPr>
        <w:t>conséquences indésirables</w:t>
      </w:r>
      <w:r w:rsidRPr="00422FEF">
        <w:rPr>
          <w:rFonts w:ascii="Century Gothic" w:hAnsi="Century Gothic"/>
          <w:sz w:val="28"/>
          <w:szCs w:val="28"/>
        </w:rPr>
        <w:t xml:space="preserve"> des drogues, de l’alcool et </w:t>
      </w:r>
      <w:r w:rsidR="00021DDD" w:rsidRPr="00422FEF">
        <w:rPr>
          <w:rFonts w:ascii="Century Gothic" w:hAnsi="Century Gothic"/>
          <w:sz w:val="28"/>
          <w:szCs w:val="28"/>
        </w:rPr>
        <w:t xml:space="preserve">de </w:t>
      </w:r>
      <w:r w:rsidR="00A50ACE" w:rsidRPr="00422FEF">
        <w:rPr>
          <w:rFonts w:ascii="Century Gothic" w:hAnsi="Century Gothic"/>
          <w:sz w:val="28"/>
          <w:szCs w:val="28"/>
        </w:rPr>
        <w:lastRenderedPageBreak/>
        <w:t>médicaments</w:t>
      </w:r>
      <w:r w:rsidR="009B52F9" w:rsidRPr="00422FEF">
        <w:rPr>
          <w:rFonts w:ascii="Century Gothic" w:hAnsi="Century Gothic"/>
          <w:sz w:val="28"/>
          <w:szCs w:val="28"/>
        </w:rPr>
        <w:t>,</w:t>
      </w:r>
      <w:r w:rsidR="00A50ACE" w:rsidRPr="00422FEF">
        <w:rPr>
          <w:rFonts w:ascii="Century Gothic" w:hAnsi="Century Gothic"/>
          <w:sz w:val="28"/>
          <w:szCs w:val="28"/>
        </w:rPr>
        <w:t xml:space="preserve"> </w:t>
      </w:r>
      <w:r w:rsidR="005954BA" w:rsidRPr="00422FEF">
        <w:rPr>
          <w:rFonts w:ascii="Century Gothic" w:hAnsi="Century Gothic"/>
          <w:sz w:val="28"/>
          <w:szCs w:val="28"/>
        </w:rPr>
        <w:br/>
      </w:r>
    </w:p>
    <w:p w:rsidR="00DF6E34" w:rsidRPr="00422FEF" w:rsidRDefault="00A50ACE" w:rsidP="00A50ACE">
      <w:pPr>
        <w:pStyle w:val="Default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 xml:space="preserve">adopter une politique </w:t>
      </w:r>
      <w:r w:rsidR="00631674" w:rsidRPr="00422FEF">
        <w:rPr>
          <w:rFonts w:ascii="Century Gothic" w:hAnsi="Century Gothic"/>
          <w:sz w:val="28"/>
          <w:szCs w:val="28"/>
        </w:rPr>
        <w:t>par rapport à un employé</w:t>
      </w:r>
      <w:r w:rsidR="000858B6" w:rsidRPr="00422FEF">
        <w:rPr>
          <w:rFonts w:ascii="Century Gothic" w:hAnsi="Century Gothic"/>
          <w:sz w:val="28"/>
          <w:szCs w:val="28"/>
        </w:rPr>
        <w:t xml:space="preserve"> qui </w:t>
      </w:r>
      <w:r w:rsidR="00631674" w:rsidRPr="00422FEF">
        <w:rPr>
          <w:rFonts w:ascii="Century Gothic" w:hAnsi="Century Gothic"/>
          <w:sz w:val="28"/>
          <w:szCs w:val="28"/>
        </w:rPr>
        <w:t>se présente</w:t>
      </w:r>
      <w:r w:rsidR="008E5A33" w:rsidRPr="00422FEF">
        <w:rPr>
          <w:rFonts w:ascii="Century Gothic" w:hAnsi="Century Gothic"/>
          <w:sz w:val="28"/>
          <w:szCs w:val="28"/>
        </w:rPr>
        <w:t xml:space="preserve"> au travail</w:t>
      </w:r>
      <w:r w:rsidR="000858B6" w:rsidRPr="00422FEF">
        <w:rPr>
          <w:rFonts w:ascii="Century Gothic" w:hAnsi="Century Gothic"/>
          <w:sz w:val="28"/>
          <w:szCs w:val="28"/>
        </w:rPr>
        <w:t xml:space="preserve"> sous l’</w:t>
      </w:r>
      <w:r w:rsidR="009A3972" w:rsidRPr="00422FEF">
        <w:rPr>
          <w:rFonts w:ascii="Century Gothic" w:hAnsi="Century Gothic"/>
          <w:sz w:val="28"/>
          <w:szCs w:val="28"/>
        </w:rPr>
        <w:t xml:space="preserve">effet de drogue, d’alcool ou </w:t>
      </w:r>
      <w:r w:rsidR="00021DDD" w:rsidRPr="00422FEF">
        <w:rPr>
          <w:rFonts w:ascii="Century Gothic" w:hAnsi="Century Gothic"/>
          <w:sz w:val="28"/>
          <w:szCs w:val="28"/>
        </w:rPr>
        <w:t xml:space="preserve">de </w:t>
      </w:r>
      <w:r w:rsidR="00253FEE" w:rsidRPr="00422FEF">
        <w:rPr>
          <w:rFonts w:ascii="Century Gothic" w:hAnsi="Century Gothic"/>
          <w:sz w:val="28"/>
          <w:szCs w:val="28"/>
        </w:rPr>
        <w:t xml:space="preserve">médicaments, </w:t>
      </w:r>
      <w:r w:rsidRPr="00422FEF">
        <w:rPr>
          <w:rFonts w:ascii="Century Gothic" w:hAnsi="Century Gothic"/>
          <w:sz w:val="28"/>
          <w:szCs w:val="28"/>
        </w:rPr>
        <w:t>d’en consommer</w:t>
      </w:r>
      <w:r w:rsidR="00253FEE" w:rsidRPr="00422FEF">
        <w:rPr>
          <w:rFonts w:ascii="Century Gothic" w:hAnsi="Century Gothic"/>
          <w:sz w:val="28"/>
          <w:szCs w:val="28"/>
        </w:rPr>
        <w:t>, d’en posséder</w:t>
      </w:r>
      <w:r w:rsidR="000858B6" w:rsidRPr="00422FEF">
        <w:rPr>
          <w:rFonts w:ascii="Century Gothic" w:hAnsi="Century Gothic"/>
          <w:sz w:val="28"/>
          <w:szCs w:val="28"/>
        </w:rPr>
        <w:t xml:space="preserve"> ou </w:t>
      </w:r>
      <w:r w:rsidRPr="00422FEF">
        <w:rPr>
          <w:rFonts w:ascii="Century Gothic" w:hAnsi="Century Gothic"/>
          <w:sz w:val="28"/>
          <w:szCs w:val="28"/>
        </w:rPr>
        <w:t xml:space="preserve">d’en </w:t>
      </w:r>
      <w:r w:rsidR="00DF6E34" w:rsidRPr="00422FEF">
        <w:rPr>
          <w:rFonts w:ascii="Century Gothic" w:hAnsi="Century Gothic"/>
          <w:sz w:val="28"/>
          <w:szCs w:val="28"/>
        </w:rPr>
        <w:t>vendre sur les lieux du travail,</w:t>
      </w:r>
      <w:r w:rsidRPr="00422FEF">
        <w:rPr>
          <w:rFonts w:ascii="Century Gothic" w:hAnsi="Century Gothic"/>
          <w:sz w:val="28"/>
          <w:szCs w:val="28"/>
        </w:rPr>
        <w:t xml:space="preserve"> </w:t>
      </w:r>
      <w:r w:rsidR="005954BA" w:rsidRPr="00422FEF">
        <w:rPr>
          <w:rFonts w:ascii="Century Gothic" w:hAnsi="Century Gothic"/>
          <w:sz w:val="28"/>
          <w:szCs w:val="28"/>
        </w:rPr>
        <w:br/>
      </w:r>
    </w:p>
    <w:p w:rsidR="00A50ACE" w:rsidRPr="00422FEF" w:rsidRDefault="00DF6E34" w:rsidP="00A50ACE">
      <w:pPr>
        <w:pStyle w:val="Default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 xml:space="preserve">si possible, </w:t>
      </w:r>
      <w:r w:rsidR="00A50ACE" w:rsidRPr="00422FEF">
        <w:rPr>
          <w:rFonts w:ascii="Century Gothic" w:hAnsi="Century Gothic"/>
          <w:sz w:val="28"/>
          <w:szCs w:val="28"/>
        </w:rPr>
        <w:t xml:space="preserve">accompagner tout employé </w:t>
      </w:r>
      <w:r w:rsidR="00A1233A" w:rsidRPr="00422FEF">
        <w:rPr>
          <w:rFonts w:ascii="Century Gothic" w:hAnsi="Century Gothic"/>
          <w:sz w:val="28"/>
          <w:szCs w:val="28"/>
        </w:rPr>
        <w:t>qui a</w:t>
      </w:r>
      <w:r w:rsidR="00A50ACE" w:rsidRPr="00422FEF">
        <w:rPr>
          <w:rFonts w:ascii="Century Gothic" w:hAnsi="Century Gothic"/>
          <w:sz w:val="28"/>
          <w:szCs w:val="28"/>
        </w:rPr>
        <w:t xml:space="preserve"> des difficultés </w:t>
      </w:r>
      <w:r w:rsidR="007F1B18" w:rsidRPr="00422FEF">
        <w:rPr>
          <w:rFonts w:ascii="Century Gothic" w:hAnsi="Century Gothic"/>
          <w:sz w:val="28"/>
          <w:szCs w:val="28"/>
        </w:rPr>
        <w:t>par rapport</w:t>
      </w:r>
      <w:r w:rsidR="00A50ACE" w:rsidRPr="00422FEF">
        <w:rPr>
          <w:rFonts w:ascii="Century Gothic" w:hAnsi="Century Gothic"/>
          <w:sz w:val="28"/>
          <w:szCs w:val="28"/>
        </w:rPr>
        <w:t xml:space="preserve"> à l’usage de drogu</w:t>
      </w:r>
      <w:r w:rsidR="007F1B18" w:rsidRPr="00422FEF">
        <w:rPr>
          <w:rFonts w:ascii="Century Gothic" w:hAnsi="Century Gothic"/>
          <w:sz w:val="28"/>
          <w:szCs w:val="28"/>
        </w:rPr>
        <w:t xml:space="preserve">es, d’alcool et </w:t>
      </w:r>
      <w:r w:rsidR="00A50ACE" w:rsidRPr="00422FEF">
        <w:rPr>
          <w:rFonts w:ascii="Century Gothic" w:hAnsi="Century Gothic"/>
          <w:sz w:val="28"/>
          <w:szCs w:val="28"/>
        </w:rPr>
        <w:t>de</w:t>
      </w:r>
      <w:r w:rsidR="00253FEE" w:rsidRPr="00422FEF">
        <w:rPr>
          <w:rFonts w:ascii="Century Gothic" w:hAnsi="Century Gothic"/>
          <w:sz w:val="28"/>
          <w:szCs w:val="28"/>
        </w:rPr>
        <w:t xml:space="preserve"> médicaments et le référer à d’autres ressources </w:t>
      </w:r>
      <w:r w:rsidR="00A50ACE" w:rsidRPr="00422FEF">
        <w:rPr>
          <w:rFonts w:ascii="Century Gothic" w:hAnsi="Century Gothic"/>
          <w:sz w:val="28"/>
          <w:szCs w:val="28"/>
        </w:rPr>
        <w:t xml:space="preserve">pour </w:t>
      </w:r>
      <w:r w:rsidR="007F1B18" w:rsidRPr="00422FEF">
        <w:rPr>
          <w:rFonts w:ascii="Century Gothic" w:hAnsi="Century Gothic"/>
          <w:sz w:val="28"/>
          <w:szCs w:val="28"/>
        </w:rPr>
        <w:t>l’aider.</w:t>
      </w:r>
    </w:p>
    <w:p w:rsidR="007112B1" w:rsidRPr="00422FEF" w:rsidRDefault="007112B1" w:rsidP="00A50ACE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:rsidR="005954BA" w:rsidRPr="00422FEF" w:rsidRDefault="00A50ACE" w:rsidP="00A50ACE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 xml:space="preserve">La présente politique </w:t>
      </w:r>
      <w:r w:rsidR="00A1233A" w:rsidRPr="00422FEF">
        <w:rPr>
          <w:rFonts w:ascii="Century Gothic" w:hAnsi="Century Gothic"/>
          <w:sz w:val="28"/>
          <w:szCs w:val="28"/>
        </w:rPr>
        <w:t>annule</w:t>
      </w:r>
      <w:r w:rsidR="004E601E" w:rsidRPr="00422FEF">
        <w:rPr>
          <w:rFonts w:ascii="Century Gothic" w:hAnsi="Century Gothic"/>
          <w:sz w:val="28"/>
          <w:szCs w:val="28"/>
        </w:rPr>
        <w:t xml:space="preserve"> et remplace la</w:t>
      </w:r>
      <w:r w:rsidRPr="00422FEF">
        <w:rPr>
          <w:rFonts w:ascii="Century Gothic" w:hAnsi="Century Gothic"/>
          <w:sz w:val="28"/>
          <w:szCs w:val="28"/>
        </w:rPr>
        <w:t xml:space="preserve"> pratique, </w:t>
      </w:r>
      <w:r w:rsidR="004E601E" w:rsidRPr="00422FEF">
        <w:rPr>
          <w:rFonts w:ascii="Century Gothic" w:hAnsi="Century Gothic"/>
          <w:sz w:val="28"/>
          <w:szCs w:val="28"/>
        </w:rPr>
        <w:t xml:space="preserve">la coutume et l’usage sur les </w:t>
      </w:r>
      <w:r w:rsidRPr="00422FEF">
        <w:rPr>
          <w:rFonts w:ascii="Century Gothic" w:hAnsi="Century Gothic"/>
          <w:sz w:val="28"/>
          <w:szCs w:val="28"/>
        </w:rPr>
        <w:t xml:space="preserve">sujets </w:t>
      </w:r>
      <w:r w:rsidR="004E601E" w:rsidRPr="00422FEF">
        <w:rPr>
          <w:rFonts w:ascii="Century Gothic" w:hAnsi="Century Gothic"/>
          <w:sz w:val="28"/>
          <w:szCs w:val="28"/>
        </w:rPr>
        <w:t>écrits</w:t>
      </w:r>
      <w:r w:rsidRPr="00422FEF">
        <w:rPr>
          <w:rFonts w:ascii="Century Gothic" w:hAnsi="Century Gothic"/>
          <w:sz w:val="28"/>
          <w:szCs w:val="28"/>
        </w:rPr>
        <w:t xml:space="preserve"> dans cette politique et entre </w:t>
      </w:r>
      <w:r w:rsidR="00A1233A" w:rsidRPr="00422FEF">
        <w:rPr>
          <w:rFonts w:ascii="Century Gothic" w:hAnsi="Century Gothic"/>
          <w:sz w:val="28"/>
          <w:szCs w:val="28"/>
        </w:rPr>
        <w:t xml:space="preserve">en </w:t>
      </w:r>
      <w:r w:rsidRPr="00422FEF">
        <w:rPr>
          <w:rFonts w:ascii="Century Gothic" w:hAnsi="Century Gothic"/>
          <w:sz w:val="28"/>
          <w:szCs w:val="28"/>
        </w:rPr>
        <w:t xml:space="preserve">vigueur </w:t>
      </w:r>
      <w:r w:rsidR="00A1233A" w:rsidRPr="00422FEF">
        <w:rPr>
          <w:rFonts w:ascii="Century Gothic" w:hAnsi="Century Gothic"/>
          <w:sz w:val="28"/>
          <w:szCs w:val="28"/>
        </w:rPr>
        <w:t>après</w:t>
      </w:r>
      <w:r w:rsidRPr="00422FEF">
        <w:rPr>
          <w:rFonts w:ascii="Century Gothic" w:hAnsi="Century Gothic"/>
          <w:sz w:val="28"/>
          <w:szCs w:val="28"/>
        </w:rPr>
        <w:t xml:space="preserve"> son adoption.</w:t>
      </w:r>
    </w:p>
    <w:p w:rsidR="004E601E" w:rsidRPr="00422FEF" w:rsidRDefault="004E601E" w:rsidP="00A50ACE">
      <w:pPr>
        <w:pStyle w:val="Default"/>
        <w:spacing w:line="360" w:lineRule="auto"/>
        <w:rPr>
          <w:rFonts w:ascii="Century Gothic" w:hAnsi="Century Gothic"/>
          <w:b/>
          <w:bCs/>
          <w:sz w:val="28"/>
          <w:szCs w:val="28"/>
        </w:rPr>
      </w:pPr>
    </w:p>
    <w:p w:rsidR="00A50ACE" w:rsidRPr="00422FEF" w:rsidRDefault="00A50ACE" w:rsidP="00A50ACE">
      <w:pPr>
        <w:pStyle w:val="Default"/>
        <w:spacing w:line="360" w:lineRule="auto"/>
        <w:rPr>
          <w:rFonts w:ascii="Century Gothic" w:hAnsi="Century Gothic"/>
          <w:sz w:val="32"/>
          <w:szCs w:val="32"/>
        </w:rPr>
      </w:pPr>
      <w:r w:rsidRPr="00422FEF">
        <w:rPr>
          <w:rFonts w:ascii="Century Gothic" w:hAnsi="Century Gothic"/>
          <w:b/>
          <w:bCs/>
          <w:sz w:val="32"/>
          <w:szCs w:val="32"/>
        </w:rPr>
        <w:t xml:space="preserve">Objectifs </w:t>
      </w:r>
    </w:p>
    <w:p w:rsidR="00A50ACE" w:rsidRPr="00422FEF" w:rsidRDefault="00631674" w:rsidP="00542F7D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>Prendre les moyens nécessaires pour prévenir et corriger</w:t>
      </w:r>
      <w:r w:rsidR="00307639" w:rsidRPr="00422FEF">
        <w:rPr>
          <w:rFonts w:ascii="Century Gothic" w:hAnsi="Century Gothic"/>
          <w:sz w:val="28"/>
          <w:szCs w:val="28"/>
        </w:rPr>
        <w:t xml:space="preserve"> d</w:t>
      </w:r>
      <w:r w:rsidRPr="00422FEF">
        <w:rPr>
          <w:rFonts w:ascii="Century Gothic" w:hAnsi="Century Gothic"/>
          <w:sz w:val="28"/>
          <w:szCs w:val="28"/>
        </w:rPr>
        <w:t>es situations pour protéger la santé, la vie et assurer la sécurité des employés</w:t>
      </w:r>
    </w:p>
    <w:p w:rsidR="00A50ACE" w:rsidRPr="00422FEF" w:rsidRDefault="00A50ACE" w:rsidP="00A50ACE">
      <w:pPr>
        <w:pStyle w:val="Default"/>
        <w:spacing w:line="360" w:lineRule="auto"/>
        <w:rPr>
          <w:rFonts w:ascii="Century Gothic" w:hAnsi="Century Gothic"/>
          <w:sz w:val="28"/>
          <w:szCs w:val="28"/>
        </w:rPr>
      </w:pPr>
    </w:p>
    <w:p w:rsidR="001676D8" w:rsidRPr="00422FEF" w:rsidRDefault="00307639" w:rsidP="001676D8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t>Définir</w:t>
      </w:r>
      <w:r w:rsidR="00A50ACE" w:rsidRPr="00422FEF">
        <w:rPr>
          <w:rFonts w:ascii="Century Gothic" w:hAnsi="Century Gothic"/>
          <w:sz w:val="28"/>
          <w:szCs w:val="28"/>
        </w:rPr>
        <w:t xml:space="preserve"> les rôles et </w:t>
      </w:r>
      <w:r w:rsidR="00A1233A" w:rsidRPr="00422FEF">
        <w:rPr>
          <w:rFonts w:ascii="Century Gothic" w:hAnsi="Century Gothic"/>
          <w:sz w:val="28"/>
          <w:szCs w:val="28"/>
        </w:rPr>
        <w:t xml:space="preserve">les </w:t>
      </w:r>
      <w:r w:rsidR="00A50ACE" w:rsidRPr="00422FEF">
        <w:rPr>
          <w:rFonts w:ascii="Century Gothic" w:hAnsi="Century Gothic"/>
          <w:sz w:val="28"/>
          <w:szCs w:val="28"/>
        </w:rPr>
        <w:t>res</w:t>
      </w:r>
      <w:r w:rsidR="0098673D" w:rsidRPr="00422FEF">
        <w:rPr>
          <w:rFonts w:ascii="Century Gothic" w:hAnsi="Century Gothic"/>
          <w:sz w:val="28"/>
          <w:szCs w:val="28"/>
        </w:rPr>
        <w:t xml:space="preserve">ponsabilités du </w:t>
      </w:r>
      <w:r w:rsidR="00AD2967" w:rsidRPr="00422FEF">
        <w:rPr>
          <w:rFonts w:ascii="Century Gothic" w:hAnsi="Century Gothic"/>
          <w:sz w:val="28"/>
          <w:szCs w:val="28"/>
        </w:rPr>
        <w:t>comité</w:t>
      </w:r>
      <w:r w:rsidR="0098673D" w:rsidRPr="00422FEF">
        <w:rPr>
          <w:rFonts w:ascii="Century Gothic" w:hAnsi="Century Gothic"/>
          <w:sz w:val="28"/>
          <w:szCs w:val="28"/>
        </w:rPr>
        <w:t xml:space="preserve"> </w:t>
      </w:r>
      <w:r w:rsidR="00AD2967" w:rsidRPr="00422FEF">
        <w:rPr>
          <w:rFonts w:ascii="Century Gothic" w:hAnsi="Century Gothic"/>
          <w:sz w:val="28"/>
          <w:szCs w:val="28"/>
        </w:rPr>
        <w:t>responsable du</w:t>
      </w:r>
      <w:r w:rsidR="00A50ACE" w:rsidRPr="00422FEF">
        <w:rPr>
          <w:rFonts w:ascii="Century Gothic" w:hAnsi="Century Gothic"/>
          <w:sz w:val="28"/>
          <w:szCs w:val="28"/>
        </w:rPr>
        <w:t xml:space="preserve"> contrôle de l’usage de drogue</w:t>
      </w:r>
      <w:r w:rsidR="00372CFC" w:rsidRPr="00422FEF">
        <w:rPr>
          <w:rFonts w:ascii="Century Gothic" w:hAnsi="Century Gothic"/>
          <w:sz w:val="28"/>
          <w:szCs w:val="28"/>
        </w:rPr>
        <w:t>s, d’alcool ou</w:t>
      </w:r>
      <w:r w:rsidR="0098673D" w:rsidRPr="00422FEF">
        <w:rPr>
          <w:rFonts w:ascii="Century Gothic" w:hAnsi="Century Gothic"/>
          <w:sz w:val="28"/>
          <w:szCs w:val="28"/>
        </w:rPr>
        <w:t xml:space="preserve"> </w:t>
      </w:r>
      <w:r w:rsidR="00021DDD" w:rsidRPr="00422FEF">
        <w:rPr>
          <w:rFonts w:ascii="Century Gothic" w:hAnsi="Century Gothic"/>
          <w:sz w:val="28"/>
          <w:szCs w:val="28"/>
        </w:rPr>
        <w:t xml:space="preserve">de médicaments </w:t>
      </w:r>
      <w:r w:rsidR="00AD63C1" w:rsidRPr="00422FEF">
        <w:rPr>
          <w:rFonts w:ascii="Century Gothic" w:hAnsi="Century Gothic"/>
          <w:sz w:val="28"/>
          <w:szCs w:val="28"/>
        </w:rPr>
        <w:t xml:space="preserve">durant le </w:t>
      </w:r>
      <w:r w:rsidR="006136E7" w:rsidRPr="00422FEF">
        <w:rPr>
          <w:rFonts w:ascii="Century Gothic" w:hAnsi="Century Gothic"/>
          <w:sz w:val="28"/>
          <w:szCs w:val="28"/>
        </w:rPr>
        <w:t>trav</w:t>
      </w:r>
      <w:r w:rsidR="006747B9" w:rsidRPr="00422FEF">
        <w:rPr>
          <w:rFonts w:ascii="Century Gothic" w:hAnsi="Century Gothic"/>
          <w:sz w:val="28"/>
          <w:szCs w:val="28"/>
        </w:rPr>
        <w:t>ail</w:t>
      </w:r>
    </w:p>
    <w:p w:rsidR="001676D8" w:rsidRPr="00422FEF" w:rsidRDefault="001676D8" w:rsidP="001676D8">
      <w:pPr>
        <w:pStyle w:val="Paragraphedeliste"/>
        <w:rPr>
          <w:rFonts w:ascii="Century Gothic" w:hAnsi="Century Gothic"/>
          <w:sz w:val="28"/>
          <w:szCs w:val="28"/>
        </w:rPr>
      </w:pPr>
    </w:p>
    <w:p w:rsidR="00422FEF" w:rsidRPr="00422FEF" w:rsidRDefault="00307639" w:rsidP="00A50ACE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Century Gothic" w:hAnsi="Century Gothic"/>
          <w:sz w:val="28"/>
          <w:szCs w:val="28"/>
        </w:rPr>
        <w:lastRenderedPageBreak/>
        <w:t>Définir</w:t>
      </w:r>
      <w:r w:rsidR="001676D8" w:rsidRPr="00422FEF">
        <w:rPr>
          <w:rFonts w:ascii="Century Gothic" w:hAnsi="Century Gothic"/>
          <w:sz w:val="28"/>
          <w:szCs w:val="28"/>
        </w:rPr>
        <w:t xml:space="preserve"> les rôles et </w:t>
      </w:r>
      <w:r w:rsidR="006747B9" w:rsidRPr="00422FEF">
        <w:rPr>
          <w:rFonts w:ascii="Century Gothic" w:hAnsi="Century Gothic"/>
          <w:sz w:val="28"/>
          <w:szCs w:val="28"/>
        </w:rPr>
        <w:t xml:space="preserve">les </w:t>
      </w:r>
      <w:r w:rsidR="001676D8" w:rsidRPr="00422FEF">
        <w:rPr>
          <w:rFonts w:ascii="Century Gothic" w:hAnsi="Century Gothic"/>
          <w:sz w:val="28"/>
          <w:szCs w:val="28"/>
        </w:rPr>
        <w:t xml:space="preserve">responsabilités du </w:t>
      </w:r>
      <w:r w:rsidR="00AD2967" w:rsidRPr="00422FEF">
        <w:rPr>
          <w:rFonts w:ascii="Century Gothic" w:hAnsi="Century Gothic"/>
          <w:sz w:val="28"/>
          <w:szCs w:val="28"/>
        </w:rPr>
        <w:t>comité</w:t>
      </w:r>
      <w:r w:rsidR="001676D8" w:rsidRPr="00422FEF">
        <w:rPr>
          <w:rFonts w:ascii="Century Gothic" w:hAnsi="Century Gothic"/>
          <w:sz w:val="28"/>
          <w:szCs w:val="28"/>
        </w:rPr>
        <w:t xml:space="preserve"> </w:t>
      </w:r>
      <w:r w:rsidR="00AD2967" w:rsidRPr="00422FEF">
        <w:rPr>
          <w:rFonts w:ascii="Century Gothic" w:hAnsi="Century Gothic"/>
          <w:sz w:val="28"/>
          <w:szCs w:val="28"/>
        </w:rPr>
        <w:t xml:space="preserve">responsable </w:t>
      </w:r>
      <w:r w:rsidR="00372CFC" w:rsidRPr="00422FEF">
        <w:rPr>
          <w:rFonts w:ascii="Century Gothic" w:hAnsi="Century Gothic"/>
          <w:sz w:val="28"/>
          <w:szCs w:val="28"/>
        </w:rPr>
        <w:t>pour accompagner un employé vers d’autres</w:t>
      </w:r>
      <w:r w:rsidR="001676D8" w:rsidRPr="00422FEF">
        <w:rPr>
          <w:rFonts w:ascii="Century Gothic" w:hAnsi="Century Gothic"/>
          <w:sz w:val="28"/>
          <w:szCs w:val="28"/>
        </w:rPr>
        <w:t xml:space="preserve"> ressources </w:t>
      </w:r>
      <w:r w:rsidR="006747B9" w:rsidRPr="00422FEF">
        <w:rPr>
          <w:rFonts w:ascii="Century Gothic" w:hAnsi="Century Gothic"/>
          <w:sz w:val="28"/>
          <w:szCs w:val="28"/>
        </w:rPr>
        <w:t>au besoin</w:t>
      </w:r>
    </w:p>
    <w:p w:rsidR="00A50ACE" w:rsidRPr="00422FEF" w:rsidRDefault="006747B9" w:rsidP="00542F7D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Times New Roman" w:hAnsi="Times New Roman" w:cs="Times New Roman"/>
          <w:sz w:val="28"/>
          <w:szCs w:val="28"/>
        </w:rPr>
        <w:t>I</w:t>
      </w:r>
      <w:r w:rsidR="00A50ACE" w:rsidRPr="00422FEF">
        <w:rPr>
          <w:rFonts w:ascii="Century Gothic" w:hAnsi="Century Gothic"/>
          <w:sz w:val="28"/>
          <w:szCs w:val="28"/>
        </w:rPr>
        <w:t xml:space="preserve">nformer le personnel des règles à respecter afin de </w:t>
      </w:r>
      <w:r w:rsidR="00A1233A" w:rsidRPr="00422FEF">
        <w:rPr>
          <w:rFonts w:ascii="Century Gothic" w:hAnsi="Century Gothic"/>
          <w:sz w:val="28"/>
          <w:szCs w:val="28"/>
        </w:rPr>
        <w:t xml:space="preserve">tenir </w:t>
      </w:r>
      <w:r w:rsidR="00A50ACE" w:rsidRPr="00422FEF">
        <w:rPr>
          <w:rFonts w:ascii="Century Gothic" w:hAnsi="Century Gothic"/>
          <w:sz w:val="28"/>
          <w:szCs w:val="28"/>
        </w:rPr>
        <w:t xml:space="preserve">un milieu de travail </w:t>
      </w:r>
      <w:r w:rsidR="0098673D" w:rsidRPr="00422FEF">
        <w:rPr>
          <w:rFonts w:ascii="Century Gothic" w:hAnsi="Century Gothic"/>
          <w:sz w:val="28"/>
          <w:szCs w:val="28"/>
        </w:rPr>
        <w:t>sans</w:t>
      </w:r>
      <w:r w:rsidR="00A50ACE" w:rsidRPr="00422FEF">
        <w:rPr>
          <w:rFonts w:ascii="Century Gothic" w:hAnsi="Century Gothic"/>
          <w:sz w:val="28"/>
          <w:szCs w:val="28"/>
        </w:rPr>
        <w:t xml:space="preserve"> </w:t>
      </w:r>
      <w:r w:rsidR="0002479B" w:rsidRPr="00422FEF">
        <w:rPr>
          <w:rFonts w:ascii="Century Gothic" w:hAnsi="Century Gothic"/>
          <w:sz w:val="28"/>
          <w:szCs w:val="28"/>
        </w:rPr>
        <w:t>problèmes reliés</w:t>
      </w:r>
      <w:r w:rsidR="00A50ACE" w:rsidRPr="00422FEF">
        <w:rPr>
          <w:rFonts w:ascii="Century Gothic" w:hAnsi="Century Gothic"/>
          <w:sz w:val="28"/>
          <w:szCs w:val="28"/>
        </w:rPr>
        <w:t xml:space="preserve"> aux drogues,</w:t>
      </w:r>
      <w:r w:rsidR="004F29AA" w:rsidRPr="00422FEF">
        <w:rPr>
          <w:rFonts w:ascii="Century Gothic" w:hAnsi="Century Gothic"/>
          <w:sz w:val="28"/>
          <w:szCs w:val="28"/>
        </w:rPr>
        <w:t xml:space="preserve"> à l’alcool ou</w:t>
      </w:r>
      <w:r w:rsidR="0098673D" w:rsidRPr="00422FEF">
        <w:rPr>
          <w:rFonts w:ascii="Century Gothic" w:hAnsi="Century Gothic"/>
          <w:sz w:val="28"/>
          <w:szCs w:val="28"/>
        </w:rPr>
        <w:t xml:space="preserve"> </w:t>
      </w:r>
      <w:r w:rsidR="00542F7D" w:rsidRPr="00422FEF">
        <w:rPr>
          <w:rFonts w:ascii="Century Gothic" w:hAnsi="Century Gothic"/>
          <w:sz w:val="28"/>
          <w:szCs w:val="28"/>
        </w:rPr>
        <w:t xml:space="preserve">aux </w:t>
      </w:r>
      <w:r w:rsidRPr="00422FEF">
        <w:rPr>
          <w:rFonts w:ascii="Century Gothic" w:hAnsi="Century Gothic"/>
          <w:sz w:val="28"/>
          <w:szCs w:val="28"/>
        </w:rPr>
        <w:t>médicaments</w:t>
      </w:r>
    </w:p>
    <w:p w:rsidR="0098673D" w:rsidRPr="00422FEF" w:rsidRDefault="0098673D" w:rsidP="00A50ACE">
      <w:pPr>
        <w:pStyle w:val="Default"/>
        <w:spacing w:line="360" w:lineRule="auto"/>
        <w:rPr>
          <w:rFonts w:ascii="Century Gothic" w:hAnsi="Century Gothic"/>
          <w:sz w:val="28"/>
          <w:szCs w:val="28"/>
        </w:rPr>
      </w:pPr>
    </w:p>
    <w:p w:rsidR="0098673D" w:rsidRPr="00422FEF" w:rsidRDefault="0002479B" w:rsidP="00542F7D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422FEF">
        <w:rPr>
          <w:rFonts w:ascii="Times New Roman" w:hAnsi="Times New Roman" w:cs="Times New Roman"/>
          <w:sz w:val="28"/>
          <w:szCs w:val="28"/>
        </w:rPr>
        <w:t>I</w:t>
      </w:r>
      <w:r w:rsidR="0098673D" w:rsidRPr="00422FEF">
        <w:rPr>
          <w:rFonts w:ascii="Century Gothic" w:hAnsi="Century Gothic"/>
          <w:sz w:val="28"/>
          <w:szCs w:val="28"/>
        </w:rPr>
        <w:t>nformer le personnel des conséquences à la consomma</w:t>
      </w:r>
      <w:r w:rsidR="00AD63C1" w:rsidRPr="00422FEF">
        <w:rPr>
          <w:rFonts w:ascii="Century Gothic" w:hAnsi="Century Gothic"/>
          <w:sz w:val="28"/>
          <w:szCs w:val="28"/>
        </w:rPr>
        <w:t xml:space="preserve">tion, </w:t>
      </w:r>
      <w:r w:rsidR="0098673D" w:rsidRPr="00422FEF">
        <w:rPr>
          <w:rFonts w:ascii="Century Gothic" w:hAnsi="Century Gothic"/>
          <w:sz w:val="28"/>
          <w:szCs w:val="28"/>
        </w:rPr>
        <w:t>à la possession ou à la v</w:t>
      </w:r>
      <w:r w:rsidR="004F29AA" w:rsidRPr="00422FEF">
        <w:rPr>
          <w:rFonts w:ascii="Century Gothic" w:hAnsi="Century Gothic"/>
          <w:sz w:val="28"/>
          <w:szCs w:val="28"/>
        </w:rPr>
        <w:t>ente de drogues, d’alcool ou</w:t>
      </w:r>
      <w:r w:rsidR="00AF74E5" w:rsidRPr="00422FEF">
        <w:rPr>
          <w:rFonts w:ascii="Century Gothic" w:hAnsi="Century Gothic"/>
          <w:sz w:val="28"/>
          <w:szCs w:val="28"/>
        </w:rPr>
        <w:t xml:space="preserve"> </w:t>
      </w:r>
      <w:r w:rsidR="00AF7F45" w:rsidRPr="00422FEF">
        <w:rPr>
          <w:rFonts w:ascii="Century Gothic" w:hAnsi="Century Gothic"/>
          <w:sz w:val="28"/>
          <w:szCs w:val="28"/>
        </w:rPr>
        <w:t xml:space="preserve">de médicaments </w:t>
      </w:r>
      <w:r w:rsidR="004F29AA" w:rsidRPr="00422FEF">
        <w:rPr>
          <w:rFonts w:ascii="Century Gothic" w:hAnsi="Century Gothic"/>
          <w:sz w:val="28"/>
          <w:szCs w:val="28"/>
        </w:rPr>
        <w:t>sur les lieux d</w:t>
      </w:r>
      <w:r w:rsidR="00CD00B4" w:rsidRPr="00422FEF">
        <w:rPr>
          <w:rFonts w:ascii="Century Gothic" w:hAnsi="Century Gothic"/>
          <w:sz w:val="28"/>
          <w:szCs w:val="28"/>
        </w:rPr>
        <w:t>u</w:t>
      </w:r>
      <w:r w:rsidR="0098673D" w:rsidRPr="00422FEF">
        <w:rPr>
          <w:rFonts w:ascii="Century Gothic" w:hAnsi="Century Gothic"/>
          <w:sz w:val="28"/>
          <w:szCs w:val="28"/>
        </w:rPr>
        <w:t xml:space="preserve"> travail.</w:t>
      </w:r>
    </w:p>
    <w:p w:rsidR="00422FEF" w:rsidRDefault="00422FEF" w:rsidP="00A50ACE">
      <w:pPr>
        <w:pStyle w:val="Default"/>
        <w:spacing w:line="360" w:lineRule="auto"/>
        <w:rPr>
          <w:rFonts w:ascii="Century Gothic" w:hAnsi="Century Gothic"/>
          <w:color w:val="auto"/>
        </w:rPr>
      </w:pPr>
    </w:p>
    <w:p w:rsidR="00A50ACE" w:rsidRPr="00422FEF" w:rsidRDefault="00A50ACE" w:rsidP="00422FEF"/>
    <w:p w:rsidR="00A50ACE" w:rsidRPr="00422FEF" w:rsidRDefault="00A50ACE" w:rsidP="00990CFF">
      <w:pPr>
        <w:pStyle w:val="Default"/>
        <w:pageBreakBefore/>
        <w:spacing w:line="360" w:lineRule="auto"/>
        <w:rPr>
          <w:rFonts w:ascii="Century Gothic" w:hAnsi="Century Gothic"/>
          <w:color w:val="auto"/>
          <w:sz w:val="32"/>
          <w:szCs w:val="32"/>
        </w:rPr>
      </w:pPr>
      <w:r w:rsidRPr="00422FEF">
        <w:rPr>
          <w:rFonts w:ascii="Century Gothic" w:hAnsi="Century Gothic"/>
          <w:b/>
          <w:bCs/>
          <w:color w:val="auto"/>
          <w:sz w:val="32"/>
          <w:szCs w:val="32"/>
        </w:rPr>
        <w:t xml:space="preserve">Application </w:t>
      </w:r>
    </w:p>
    <w:p w:rsidR="00A50ACE" w:rsidRPr="00422FEF" w:rsidRDefault="00A50ACE" w:rsidP="00990CFF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 xml:space="preserve">La présente politique s’applique à tous les employés lorsqu’ils sont au travail. </w:t>
      </w:r>
      <w:r w:rsidR="00B2392D" w:rsidRPr="00422FEF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B2392D" w:rsidRPr="00422FEF">
        <w:rPr>
          <w:rFonts w:ascii="Century Gothic" w:hAnsi="Century Gothic"/>
          <w:color w:val="auto"/>
          <w:sz w:val="28"/>
          <w:szCs w:val="28"/>
        </w:rPr>
        <w:t xml:space="preserve">l </w:t>
      </w:r>
      <w:r w:rsidR="00B2392D" w:rsidRPr="00422FEF">
        <w:rPr>
          <w:rFonts w:ascii="Century Gothic" w:hAnsi="Century Gothic"/>
          <w:sz w:val="28"/>
          <w:szCs w:val="28"/>
        </w:rPr>
        <w:t>n’y a aucune raison pour s’échapper à la politique, pas même l</w:t>
      </w:r>
      <w:r w:rsidR="00CF6C13" w:rsidRPr="00422FEF">
        <w:rPr>
          <w:rFonts w:ascii="Century Gothic" w:hAnsi="Century Gothic"/>
          <w:sz w:val="28"/>
          <w:szCs w:val="28"/>
        </w:rPr>
        <w:t>e</w:t>
      </w:r>
      <w:r w:rsidR="00C11D05" w:rsidRPr="00422FEF">
        <w:rPr>
          <w:rFonts w:ascii="Century Gothic" w:hAnsi="Century Gothic"/>
          <w:sz w:val="28"/>
          <w:szCs w:val="28"/>
        </w:rPr>
        <w:t xml:space="preserve"> statut </w:t>
      </w:r>
      <w:r w:rsidR="00CF6C13" w:rsidRPr="00422FEF">
        <w:rPr>
          <w:rFonts w:ascii="Century Gothic" w:hAnsi="Century Gothic"/>
          <w:sz w:val="28"/>
          <w:szCs w:val="28"/>
        </w:rPr>
        <w:t xml:space="preserve">dans l’entreprise </w:t>
      </w:r>
      <w:r w:rsidR="00C11D05" w:rsidRPr="00422FEF">
        <w:rPr>
          <w:rFonts w:ascii="Century Gothic" w:hAnsi="Century Gothic"/>
          <w:sz w:val="28"/>
          <w:szCs w:val="28"/>
        </w:rPr>
        <w:t xml:space="preserve">ou </w:t>
      </w:r>
      <w:r w:rsidR="00CE4024" w:rsidRPr="00422FEF">
        <w:rPr>
          <w:rFonts w:ascii="Century Gothic" w:hAnsi="Century Gothic"/>
          <w:sz w:val="28"/>
          <w:szCs w:val="28"/>
        </w:rPr>
        <w:t xml:space="preserve">la nature </w:t>
      </w:r>
      <w:r w:rsidR="00A1233A" w:rsidRPr="00422FEF">
        <w:rPr>
          <w:rFonts w:ascii="Century Gothic" w:hAnsi="Century Gothic"/>
          <w:sz w:val="28"/>
          <w:szCs w:val="28"/>
        </w:rPr>
        <w:t xml:space="preserve">de </w:t>
      </w:r>
      <w:r w:rsidR="00946DF0" w:rsidRPr="00422FEF">
        <w:rPr>
          <w:rFonts w:ascii="Century Gothic" w:hAnsi="Century Gothic"/>
          <w:sz w:val="28"/>
          <w:szCs w:val="28"/>
        </w:rPr>
        <w:t>se</w:t>
      </w:r>
      <w:r w:rsidR="00C11D05" w:rsidRPr="00422FEF">
        <w:rPr>
          <w:rFonts w:ascii="Century Gothic" w:hAnsi="Century Gothic"/>
          <w:sz w:val="28"/>
          <w:szCs w:val="28"/>
        </w:rPr>
        <w:t xml:space="preserve">s </w:t>
      </w:r>
      <w:r w:rsidR="00CF6C13" w:rsidRPr="00422FEF">
        <w:rPr>
          <w:rFonts w:ascii="Century Gothic" w:hAnsi="Century Gothic"/>
          <w:sz w:val="28"/>
          <w:szCs w:val="28"/>
        </w:rPr>
        <w:t>tâches</w:t>
      </w:r>
      <w:r w:rsidR="00627F08" w:rsidRPr="00422FEF">
        <w:rPr>
          <w:rFonts w:ascii="Century Gothic" w:hAnsi="Century Gothic"/>
          <w:sz w:val="28"/>
          <w:szCs w:val="28"/>
        </w:rPr>
        <w:t xml:space="preserve">, </w:t>
      </w:r>
      <w:r w:rsidR="00CE4024" w:rsidRPr="00422FEF">
        <w:rPr>
          <w:rFonts w:ascii="Century Gothic" w:hAnsi="Century Gothic"/>
          <w:sz w:val="28"/>
          <w:szCs w:val="28"/>
        </w:rPr>
        <w:t xml:space="preserve">de </w:t>
      </w:r>
      <w:r w:rsidR="00C11D05" w:rsidRPr="00422FEF">
        <w:rPr>
          <w:rFonts w:ascii="Century Gothic" w:hAnsi="Century Gothic"/>
          <w:sz w:val="28"/>
          <w:szCs w:val="28"/>
        </w:rPr>
        <w:t xml:space="preserve">l’équipement utilisé et de la possibilité que des accidents graves </w:t>
      </w:r>
      <w:r w:rsidR="00CF6C13" w:rsidRPr="00422FEF">
        <w:rPr>
          <w:rFonts w:ascii="Century Gothic" w:hAnsi="Century Gothic"/>
          <w:sz w:val="28"/>
          <w:szCs w:val="28"/>
        </w:rPr>
        <w:t>puissent</w:t>
      </w:r>
      <w:r w:rsidR="00C11D05" w:rsidRPr="00422FEF">
        <w:rPr>
          <w:rFonts w:ascii="Century Gothic" w:hAnsi="Century Gothic"/>
          <w:sz w:val="28"/>
          <w:szCs w:val="28"/>
        </w:rPr>
        <w:t xml:space="preserve"> se produire</w:t>
      </w:r>
      <w:r w:rsidR="00B2392D" w:rsidRPr="00422FEF">
        <w:rPr>
          <w:rFonts w:ascii="Century Gothic" w:hAnsi="Century Gothic"/>
          <w:sz w:val="28"/>
          <w:szCs w:val="28"/>
        </w:rPr>
        <w:t>.</w:t>
      </w:r>
      <w:r w:rsidR="004C1946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B2392D" w:rsidRPr="00422FEF">
        <w:rPr>
          <w:rFonts w:ascii="Century Gothic" w:hAnsi="Century Gothic"/>
          <w:color w:val="auto"/>
          <w:sz w:val="28"/>
          <w:szCs w:val="28"/>
        </w:rPr>
        <w:t>T</w:t>
      </w:r>
      <w:r w:rsidRPr="00422FEF">
        <w:rPr>
          <w:rFonts w:ascii="Century Gothic" w:hAnsi="Century Gothic"/>
          <w:color w:val="auto"/>
          <w:sz w:val="28"/>
          <w:szCs w:val="28"/>
        </w:rPr>
        <w:t>ous les cas de consommation de drogue</w:t>
      </w:r>
      <w:r w:rsidR="00CE4024" w:rsidRPr="00422FEF">
        <w:rPr>
          <w:rFonts w:ascii="Century Gothic" w:hAnsi="Century Gothic"/>
          <w:color w:val="auto"/>
          <w:sz w:val="28"/>
          <w:szCs w:val="28"/>
        </w:rPr>
        <w:t>s, d’alcool ou</w:t>
      </w:r>
      <w:r w:rsidR="00AF7F45" w:rsidRPr="00422FEF">
        <w:rPr>
          <w:rFonts w:ascii="Century Gothic" w:hAnsi="Century Gothic"/>
          <w:sz w:val="28"/>
          <w:szCs w:val="28"/>
        </w:rPr>
        <w:t xml:space="preserve"> </w:t>
      </w:r>
      <w:r w:rsidR="00372CFC" w:rsidRPr="00422FEF">
        <w:rPr>
          <w:rFonts w:ascii="Century Gothic" w:hAnsi="Century Gothic"/>
          <w:sz w:val="28"/>
          <w:szCs w:val="28"/>
        </w:rPr>
        <w:t>d’</w:t>
      </w:r>
      <w:r w:rsidR="00CE4024" w:rsidRPr="00422FEF">
        <w:rPr>
          <w:rFonts w:ascii="Century Gothic" w:hAnsi="Century Gothic"/>
          <w:sz w:val="28"/>
          <w:szCs w:val="28"/>
        </w:rPr>
        <w:t xml:space="preserve">abus </w:t>
      </w:r>
      <w:r w:rsidR="00AF7F45" w:rsidRPr="00422FEF">
        <w:rPr>
          <w:rFonts w:ascii="Century Gothic" w:hAnsi="Century Gothic"/>
          <w:sz w:val="28"/>
          <w:szCs w:val="28"/>
        </w:rPr>
        <w:t>de médicaments</w:t>
      </w:r>
      <w:r w:rsidR="00CE4024" w:rsidRPr="00422FEF">
        <w:rPr>
          <w:rFonts w:ascii="Century Gothic" w:hAnsi="Century Gothic"/>
          <w:sz w:val="28"/>
          <w:szCs w:val="28"/>
        </w:rPr>
        <w:t xml:space="preserve">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ne </w:t>
      </w:r>
      <w:r w:rsidR="00AD2967" w:rsidRPr="00422FEF">
        <w:rPr>
          <w:rFonts w:ascii="Century Gothic" w:hAnsi="Century Gothic"/>
          <w:color w:val="auto"/>
          <w:sz w:val="28"/>
          <w:szCs w:val="28"/>
        </w:rPr>
        <w:t>seront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02479B" w:rsidRPr="00422FEF">
        <w:rPr>
          <w:rFonts w:ascii="Century Gothic" w:hAnsi="Century Gothic"/>
          <w:color w:val="auto"/>
          <w:sz w:val="28"/>
          <w:szCs w:val="28"/>
        </w:rPr>
        <w:t xml:space="preserve">pas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tolérés. </w:t>
      </w:r>
    </w:p>
    <w:p w:rsidR="000844C2" w:rsidRPr="00422FEF" w:rsidRDefault="000844C2" w:rsidP="00C11D05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B209DB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L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’application de la politi</w:t>
      </w:r>
      <w:r w:rsidR="00946DF0" w:rsidRPr="00422FEF">
        <w:rPr>
          <w:rFonts w:ascii="Century Gothic" w:hAnsi="Century Gothic"/>
          <w:color w:val="auto"/>
          <w:sz w:val="28"/>
          <w:szCs w:val="28"/>
        </w:rPr>
        <w:t xml:space="preserve">que sera faite avec </w:t>
      </w:r>
      <w:r w:rsidRPr="00422FEF">
        <w:rPr>
          <w:rFonts w:ascii="Century Gothic" w:hAnsi="Century Gothic"/>
          <w:color w:val="auto"/>
          <w:sz w:val="28"/>
          <w:szCs w:val="28"/>
        </w:rPr>
        <w:t>bon jugement</w:t>
      </w:r>
      <w:r w:rsidR="00946DF0" w:rsidRPr="00422FEF">
        <w:rPr>
          <w:rFonts w:ascii="Century Gothic" w:hAnsi="Century Gothic"/>
          <w:color w:val="auto"/>
          <w:sz w:val="28"/>
          <w:szCs w:val="28"/>
        </w:rPr>
        <w:t>, sans parti pris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et </w:t>
      </w:r>
      <w:r w:rsidR="005F3F0A" w:rsidRPr="00422FEF">
        <w:rPr>
          <w:rFonts w:ascii="Century Gothic" w:hAnsi="Century Gothic"/>
          <w:color w:val="auto"/>
          <w:sz w:val="28"/>
          <w:szCs w:val="28"/>
        </w:rPr>
        <w:t xml:space="preserve">dans la confidence </w:t>
      </w:r>
      <w:r w:rsidR="00A42B22" w:rsidRPr="00422FEF">
        <w:rPr>
          <w:rFonts w:ascii="Century Gothic" w:hAnsi="Century Gothic"/>
          <w:color w:val="auto"/>
          <w:sz w:val="28"/>
          <w:szCs w:val="28"/>
        </w:rPr>
        <w:t>si la situation le permet.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Pr="00422FEF">
        <w:rPr>
          <w:rFonts w:ascii="Century Gothic" w:hAnsi="Century Gothic"/>
          <w:color w:val="auto"/>
          <w:sz w:val="28"/>
          <w:szCs w:val="28"/>
        </w:rPr>
        <w:t>En cas de doute raisonnable, le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157379" w:rsidRPr="00422FEF">
        <w:rPr>
          <w:rFonts w:ascii="Century Gothic" w:hAnsi="Century Gothic"/>
          <w:sz w:val="28"/>
          <w:szCs w:val="28"/>
        </w:rPr>
        <w:t xml:space="preserve">comité responsable </w:t>
      </w:r>
      <w:r w:rsidRPr="00422FEF">
        <w:rPr>
          <w:rFonts w:ascii="Century Gothic" w:hAnsi="Century Gothic"/>
          <w:sz w:val="28"/>
          <w:szCs w:val="28"/>
        </w:rPr>
        <w:t>dans le contrôle de consommation a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la respons</w:t>
      </w:r>
      <w:r w:rsidR="00372CFC" w:rsidRPr="00422FEF">
        <w:rPr>
          <w:rFonts w:ascii="Century Gothic" w:hAnsi="Century Gothic"/>
          <w:color w:val="auto"/>
          <w:sz w:val="28"/>
          <w:szCs w:val="28"/>
        </w:rPr>
        <w:t xml:space="preserve">abilité d’appliquer la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politique avec la collaboration de la Direction des ressources humaines. </w:t>
      </w:r>
      <w:r w:rsidR="00990CFF" w:rsidRPr="00422FEF">
        <w:rPr>
          <w:rFonts w:ascii="Century Gothic" w:hAnsi="Century Gothic"/>
          <w:color w:val="auto"/>
          <w:sz w:val="28"/>
          <w:szCs w:val="28"/>
        </w:rPr>
        <w:br/>
      </w:r>
    </w:p>
    <w:p w:rsidR="00B27507" w:rsidRDefault="00A50ACE" w:rsidP="00B27507">
      <w:pPr>
        <w:pStyle w:val="Default"/>
        <w:rPr>
          <w:rFonts w:ascii="Century Gothic" w:hAnsi="Century Gothic"/>
          <w:b/>
          <w:bCs/>
          <w:color w:val="auto"/>
          <w:sz w:val="32"/>
          <w:szCs w:val="32"/>
        </w:rPr>
      </w:pPr>
      <w:r w:rsidRPr="00422FEF">
        <w:rPr>
          <w:rFonts w:ascii="Century Gothic" w:hAnsi="Century Gothic"/>
          <w:b/>
          <w:bCs/>
          <w:color w:val="auto"/>
          <w:sz w:val="32"/>
          <w:szCs w:val="32"/>
        </w:rPr>
        <w:t xml:space="preserve">Définitions </w:t>
      </w:r>
    </w:p>
    <w:p w:rsidR="00B27507" w:rsidRDefault="00B27507" w:rsidP="00B27507">
      <w:pPr>
        <w:pStyle w:val="Default"/>
        <w:rPr>
          <w:rFonts w:ascii="Century Gothic" w:hAnsi="Century Gothic"/>
          <w:b/>
          <w:bCs/>
          <w:color w:val="auto"/>
          <w:sz w:val="32"/>
          <w:szCs w:val="32"/>
        </w:rPr>
      </w:pPr>
    </w:p>
    <w:p w:rsidR="00871763" w:rsidRPr="00B27507" w:rsidRDefault="00A50ACE" w:rsidP="00B27507">
      <w:pPr>
        <w:pStyle w:val="Default"/>
        <w:numPr>
          <w:ilvl w:val="0"/>
          <w:numId w:val="6"/>
        </w:numPr>
        <w:rPr>
          <w:rFonts w:ascii="Century Gothic" w:hAnsi="Century Gothic"/>
          <w:b/>
          <w:bCs/>
          <w:color w:val="auto"/>
          <w:sz w:val="32"/>
          <w:szCs w:val="32"/>
        </w:rPr>
      </w:pPr>
      <w:r w:rsidRPr="00422FEF">
        <w:rPr>
          <w:rFonts w:ascii="Century Gothic" w:hAnsi="Century Gothic"/>
          <w:b/>
          <w:bCs/>
          <w:color w:val="auto"/>
          <w:sz w:val="28"/>
          <w:szCs w:val="28"/>
        </w:rPr>
        <w:t xml:space="preserve">Tolérance zéro : </w:t>
      </w:r>
    </w:p>
    <w:p w:rsidR="00B27507" w:rsidRDefault="00871763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bCs/>
          <w:color w:val="auto"/>
          <w:sz w:val="28"/>
          <w:szCs w:val="28"/>
        </w:rPr>
        <w:t>L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e niveau de drogue</w:t>
      </w:r>
      <w:r w:rsidR="004102A4" w:rsidRPr="00422FEF">
        <w:rPr>
          <w:rFonts w:ascii="Century Gothic" w:hAnsi="Century Gothic"/>
          <w:color w:val="auto"/>
          <w:sz w:val="28"/>
          <w:szCs w:val="28"/>
        </w:rPr>
        <w:t xml:space="preserve">s, d’alcool et de médicaments </w:t>
      </w:r>
      <w:r w:rsidR="005F3F0A" w:rsidRPr="00422FEF">
        <w:rPr>
          <w:rFonts w:ascii="Century Gothic" w:hAnsi="Century Gothic"/>
          <w:color w:val="auto"/>
          <w:sz w:val="28"/>
          <w:szCs w:val="28"/>
        </w:rPr>
        <w:t>de l’employé doit être nul quand il travaille</w:t>
      </w:r>
      <w:r w:rsidR="00946DF0" w:rsidRPr="00422FEF">
        <w:rPr>
          <w:rFonts w:ascii="Century Gothic" w:hAnsi="Century Gothic"/>
          <w:color w:val="auto"/>
          <w:sz w:val="28"/>
          <w:szCs w:val="28"/>
        </w:rPr>
        <w:t xml:space="preserve">. </w:t>
      </w:r>
      <w:r w:rsidR="00C333EE" w:rsidRPr="00422FEF">
        <w:rPr>
          <w:rFonts w:ascii="Century Gothic" w:hAnsi="Century Gothic"/>
          <w:color w:val="auto"/>
          <w:sz w:val="28"/>
          <w:szCs w:val="28"/>
        </w:rPr>
        <w:t>On ne doit rien déte</w:t>
      </w:r>
      <w:r w:rsidR="00CF6C13" w:rsidRPr="00422FEF">
        <w:rPr>
          <w:rFonts w:ascii="Century Gothic" w:hAnsi="Century Gothic"/>
          <w:color w:val="auto"/>
          <w:sz w:val="28"/>
          <w:szCs w:val="28"/>
        </w:rPr>
        <w:t>cter a</w:t>
      </w:r>
      <w:r w:rsidR="00946DF0" w:rsidRPr="00422FEF">
        <w:rPr>
          <w:rFonts w:ascii="Century Gothic" w:hAnsi="Century Gothic"/>
          <w:color w:val="auto"/>
          <w:sz w:val="28"/>
          <w:szCs w:val="28"/>
        </w:rPr>
        <w:t>u test de dépistage.</w:t>
      </w:r>
    </w:p>
    <w:p w:rsidR="00B27507" w:rsidRDefault="00B27507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E93E03" w:rsidRPr="00422FEF" w:rsidRDefault="00A50ACE" w:rsidP="00B27507">
      <w:pPr>
        <w:pStyle w:val="Default"/>
        <w:numPr>
          <w:ilvl w:val="0"/>
          <w:numId w:val="6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b/>
          <w:bCs/>
          <w:color w:val="auto"/>
          <w:sz w:val="28"/>
          <w:szCs w:val="28"/>
        </w:rPr>
        <w:t xml:space="preserve">Facultés affaiblies : </w:t>
      </w:r>
    </w:p>
    <w:p w:rsidR="00C333EE" w:rsidRPr="00422FEF" w:rsidRDefault="00E93E03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L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a capacité </w:t>
      </w:r>
      <w:r w:rsidR="00C84FE9" w:rsidRPr="00422FEF">
        <w:rPr>
          <w:rFonts w:ascii="Century Gothic" w:hAnsi="Century Gothic"/>
          <w:color w:val="auto"/>
          <w:sz w:val="28"/>
          <w:szCs w:val="28"/>
        </w:rPr>
        <w:t xml:space="preserve">de travailler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de l’employé est diminuée par l’effet de drogue</w:t>
      </w:r>
      <w:r w:rsidR="00627F08" w:rsidRPr="00422FEF">
        <w:rPr>
          <w:rFonts w:ascii="Century Gothic" w:hAnsi="Century Gothic"/>
          <w:color w:val="auto"/>
          <w:sz w:val="28"/>
          <w:szCs w:val="28"/>
        </w:rPr>
        <w:t xml:space="preserve">s, d’alcool ou </w:t>
      </w:r>
      <w:r w:rsidR="00705544" w:rsidRPr="00422FEF">
        <w:rPr>
          <w:rFonts w:ascii="Century Gothic" w:hAnsi="Century Gothic"/>
          <w:color w:val="auto"/>
          <w:sz w:val="28"/>
          <w:szCs w:val="28"/>
        </w:rPr>
        <w:t xml:space="preserve">de médicaments. </w:t>
      </w:r>
    </w:p>
    <w:p w:rsidR="00C333EE" w:rsidRPr="00422FEF" w:rsidRDefault="00C333E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C333EE" w:rsidRPr="00422FEF" w:rsidRDefault="00705544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 xml:space="preserve">L’employé </w:t>
      </w:r>
      <w:r w:rsidR="00946DF0" w:rsidRPr="00422FEF">
        <w:rPr>
          <w:rFonts w:ascii="Century Gothic" w:hAnsi="Century Gothic"/>
          <w:color w:val="auto"/>
          <w:sz w:val="28"/>
          <w:szCs w:val="28"/>
        </w:rPr>
        <w:t>montre</w:t>
      </w:r>
      <w:r w:rsidR="007054A6" w:rsidRPr="00422FEF">
        <w:rPr>
          <w:rFonts w:ascii="Century Gothic" w:hAnsi="Century Gothic"/>
          <w:color w:val="auto"/>
          <w:sz w:val="28"/>
          <w:szCs w:val="28"/>
        </w:rPr>
        <w:t xml:space="preserve"> des signes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qu’il est incapable de fonctionner de façon sûre et productive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. </w:t>
      </w:r>
    </w:p>
    <w:p w:rsidR="00C333EE" w:rsidRPr="00422FEF" w:rsidRDefault="00C333E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C333E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L’employé qui tra</w:t>
      </w:r>
      <w:r w:rsidR="00C84FE9" w:rsidRPr="00422FEF">
        <w:rPr>
          <w:rFonts w:ascii="Century Gothic" w:hAnsi="Century Gothic"/>
          <w:color w:val="auto"/>
          <w:sz w:val="28"/>
          <w:szCs w:val="28"/>
        </w:rPr>
        <w:t>vaille avec un taux d’alcool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égal ou </w:t>
      </w:r>
      <w:r w:rsidR="005F3F0A" w:rsidRPr="00422FEF">
        <w:rPr>
          <w:rFonts w:ascii="Century Gothic" w:hAnsi="Century Gothic"/>
          <w:color w:val="auto"/>
          <w:sz w:val="28"/>
          <w:szCs w:val="28"/>
        </w:rPr>
        <w:t>plus de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80 mg </w:t>
      </w:r>
      <w:r w:rsidR="00431199" w:rsidRPr="00422FEF">
        <w:rPr>
          <w:rFonts w:ascii="Century Gothic" w:hAnsi="Century Gothic"/>
          <w:color w:val="auto"/>
          <w:sz w:val="28"/>
          <w:szCs w:val="28"/>
        </w:rPr>
        <w:t>a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les facultés affaiblies. </w:t>
      </w:r>
    </w:p>
    <w:p w:rsidR="00176D9A" w:rsidRPr="008F407A" w:rsidRDefault="00176D9A" w:rsidP="00892C7A">
      <w:pPr>
        <w:pStyle w:val="Default"/>
        <w:spacing w:line="360" w:lineRule="auto"/>
        <w:rPr>
          <w:rFonts w:ascii="Century Gothic" w:hAnsi="Century Gothic"/>
          <w:color w:val="auto"/>
        </w:rPr>
      </w:pPr>
    </w:p>
    <w:p w:rsidR="00176D9A" w:rsidRPr="00422FEF" w:rsidRDefault="00431199" w:rsidP="00B27507">
      <w:pPr>
        <w:pStyle w:val="Default"/>
        <w:numPr>
          <w:ilvl w:val="0"/>
          <w:numId w:val="6"/>
        </w:numPr>
        <w:spacing w:line="360" w:lineRule="auto"/>
        <w:rPr>
          <w:rFonts w:ascii="Century Gothic" w:hAnsi="Century Gothic"/>
          <w:b/>
          <w:color w:val="auto"/>
          <w:sz w:val="28"/>
          <w:szCs w:val="28"/>
        </w:rPr>
      </w:pPr>
      <w:r w:rsidRPr="00422FEF">
        <w:rPr>
          <w:rFonts w:ascii="Century Gothic" w:hAnsi="Century Gothic"/>
          <w:b/>
          <w:color w:val="auto"/>
          <w:sz w:val="28"/>
          <w:szCs w:val="28"/>
        </w:rPr>
        <w:t xml:space="preserve">Exemples de </w:t>
      </w:r>
      <w:r w:rsidR="00C13E82" w:rsidRPr="00422FEF">
        <w:rPr>
          <w:rFonts w:ascii="Century Gothic" w:hAnsi="Century Gothic"/>
          <w:b/>
          <w:color w:val="auto"/>
          <w:sz w:val="28"/>
          <w:szCs w:val="28"/>
        </w:rPr>
        <w:t>postes</w:t>
      </w:r>
      <w:r w:rsidR="00176D9A" w:rsidRPr="00422FEF">
        <w:rPr>
          <w:rFonts w:ascii="Century Gothic" w:hAnsi="Century Gothic"/>
          <w:b/>
          <w:color w:val="auto"/>
          <w:sz w:val="28"/>
          <w:szCs w:val="28"/>
        </w:rPr>
        <w:t xml:space="preserve"> à risque élevé : </w:t>
      </w:r>
    </w:p>
    <w:p w:rsidR="00176D9A" w:rsidRPr="00422FEF" w:rsidRDefault="00176D9A" w:rsidP="00892C7A">
      <w:pPr>
        <w:pStyle w:val="Default"/>
        <w:spacing w:line="360" w:lineRule="auto"/>
        <w:ind w:firstLine="708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 w:cs="Times New Roman"/>
          <w:color w:val="auto"/>
          <w:sz w:val="28"/>
          <w:szCs w:val="28"/>
        </w:rPr>
        <w:t xml:space="preserve">-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Chauffeur de véhicules motorisés « </w:t>
      </w:r>
      <w:r w:rsidR="008F407A" w:rsidRPr="00422FEF">
        <w:rPr>
          <w:rFonts w:ascii="Century Gothic" w:hAnsi="Century Gothic"/>
          <w:color w:val="auto"/>
          <w:sz w:val="28"/>
          <w:szCs w:val="28"/>
        </w:rPr>
        <w:t xml:space="preserve">classe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A » </w:t>
      </w:r>
    </w:p>
    <w:p w:rsidR="00176D9A" w:rsidRPr="00422FEF" w:rsidRDefault="00176D9A" w:rsidP="00892C7A">
      <w:pPr>
        <w:pStyle w:val="Default"/>
        <w:spacing w:line="360" w:lineRule="auto"/>
        <w:ind w:firstLine="708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 w:cs="Times New Roman"/>
          <w:color w:val="auto"/>
          <w:sz w:val="28"/>
          <w:szCs w:val="28"/>
        </w:rPr>
        <w:t xml:space="preserve">-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Électricien </w:t>
      </w:r>
    </w:p>
    <w:p w:rsidR="00176D9A" w:rsidRPr="00422FEF" w:rsidRDefault="00176D9A" w:rsidP="00892C7A">
      <w:pPr>
        <w:pStyle w:val="Default"/>
        <w:spacing w:line="360" w:lineRule="auto"/>
        <w:ind w:firstLine="708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 w:cs="Times New Roman"/>
          <w:color w:val="auto"/>
          <w:sz w:val="28"/>
          <w:szCs w:val="28"/>
        </w:rPr>
        <w:t xml:space="preserve">-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Opérateur d’appareils motorisés « </w:t>
      </w:r>
      <w:r w:rsidR="008F407A" w:rsidRPr="00422FEF">
        <w:rPr>
          <w:rFonts w:ascii="Century Gothic" w:hAnsi="Century Gothic"/>
          <w:color w:val="auto"/>
          <w:sz w:val="28"/>
          <w:szCs w:val="28"/>
        </w:rPr>
        <w:t xml:space="preserve">classe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A » </w:t>
      </w:r>
    </w:p>
    <w:p w:rsidR="00176D9A" w:rsidRPr="00422FEF" w:rsidRDefault="00176D9A" w:rsidP="00892C7A">
      <w:pPr>
        <w:pStyle w:val="Default"/>
        <w:spacing w:line="360" w:lineRule="auto"/>
        <w:ind w:firstLine="708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 w:cs="Times New Roman"/>
          <w:color w:val="auto"/>
          <w:sz w:val="28"/>
          <w:szCs w:val="28"/>
        </w:rPr>
        <w:t xml:space="preserve">-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Préposé aux stations de pompage </w:t>
      </w:r>
    </w:p>
    <w:p w:rsidR="00176D9A" w:rsidRPr="00422FEF" w:rsidRDefault="00176D9A" w:rsidP="00892C7A">
      <w:pPr>
        <w:pStyle w:val="Default"/>
        <w:spacing w:line="360" w:lineRule="auto"/>
        <w:ind w:firstLine="708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 w:cs="Times New Roman"/>
          <w:color w:val="auto"/>
          <w:sz w:val="28"/>
          <w:szCs w:val="28"/>
        </w:rPr>
        <w:t xml:space="preserve">-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Messager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32"/>
          <w:szCs w:val="32"/>
        </w:rPr>
      </w:pPr>
    </w:p>
    <w:p w:rsidR="00FB2F9C" w:rsidRPr="00422FEF" w:rsidRDefault="00A50ACE" w:rsidP="00892C7A">
      <w:pPr>
        <w:pStyle w:val="Default"/>
        <w:spacing w:line="360" w:lineRule="auto"/>
        <w:rPr>
          <w:rFonts w:ascii="Century Gothic" w:hAnsi="Century Gothic"/>
          <w:b/>
          <w:bCs/>
          <w:color w:val="auto"/>
          <w:sz w:val="32"/>
          <w:szCs w:val="32"/>
        </w:rPr>
      </w:pPr>
      <w:r w:rsidRPr="00422FEF">
        <w:rPr>
          <w:rFonts w:ascii="Century Gothic" w:hAnsi="Century Gothic"/>
          <w:b/>
          <w:bCs/>
          <w:color w:val="auto"/>
          <w:sz w:val="32"/>
          <w:szCs w:val="32"/>
        </w:rPr>
        <w:t xml:space="preserve">Règles de conduite </w:t>
      </w:r>
    </w:p>
    <w:p w:rsidR="00FB2F9C" w:rsidRPr="00422FEF" w:rsidRDefault="00FB2F9C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Il est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interdit : </w:t>
      </w:r>
    </w:p>
    <w:p w:rsidR="00A50ACE" w:rsidRDefault="00C13E82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d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e </w:t>
      </w:r>
      <w:r w:rsidR="00FB2F9C" w:rsidRPr="00422FEF">
        <w:rPr>
          <w:rFonts w:ascii="Century Gothic" w:hAnsi="Century Gothic"/>
          <w:color w:val="auto"/>
          <w:sz w:val="28"/>
          <w:szCs w:val="28"/>
        </w:rPr>
        <w:t>travailler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alors que ses </w:t>
      </w:r>
      <w:r w:rsidRPr="00422FEF">
        <w:rPr>
          <w:rFonts w:ascii="Century Gothic" w:hAnsi="Century Gothic"/>
          <w:color w:val="auto"/>
          <w:sz w:val="28"/>
          <w:szCs w:val="28"/>
        </w:rPr>
        <w:t>capacités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sont </w:t>
      </w:r>
      <w:r w:rsidR="00CF6C13" w:rsidRPr="00422FEF">
        <w:rPr>
          <w:rFonts w:ascii="Century Gothic" w:hAnsi="Century Gothic"/>
          <w:color w:val="auto"/>
          <w:sz w:val="28"/>
          <w:szCs w:val="28"/>
        </w:rPr>
        <w:t>réduites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par la drogu</w:t>
      </w:r>
      <w:r w:rsidR="00FB2F9C" w:rsidRPr="00422FEF">
        <w:rPr>
          <w:rFonts w:ascii="Century Gothic" w:hAnsi="Century Gothic"/>
          <w:color w:val="auto"/>
          <w:sz w:val="28"/>
          <w:szCs w:val="28"/>
        </w:rPr>
        <w:t>e, l’alcool ou un médicament,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422FEF" w:rsidRPr="00422FEF" w:rsidRDefault="00422FEF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Default="00C13E82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000000" w:themeColor="text1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pour un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employé </w:t>
      </w:r>
      <w:r w:rsidRPr="00422FEF">
        <w:rPr>
          <w:rFonts w:ascii="Century Gothic" w:hAnsi="Century Gothic"/>
          <w:color w:val="auto"/>
          <w:sz w:val="28"/>
          <w:szCs w:val="28"/>
        </w:rPr>
        <w:t>qui occupe un poste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à risque élev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é, d’être sous l’effet de la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drogue,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de l’alcool ou de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médicament qui le rendrait in</w:t>
      </w:r>
      <w:r w:rsidRPr="00422FEF">
        <w:rPr>
          <w:rFonts w:ascii="Century Gothic" w:hAnsi="Century Gothic"/>
          <w:color w:val="auto"/>
          <w:sz w:val="28"/>
          <w:szCs w:val="28"/>
        </w:rPr>
        <w:t>capable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à remplir </w:t>
      </w:r>
      <w:r w:rsidRPr="00422FEF">
        <w:rPr>
          <w:rFonts w:ascii="Century Gothic" w:hAnsi="Century Gothic"/>
          <w:color w:val="auto"/>
          <w:sz w:val="28"/>
          <w:szCs w:val="28"/>
        </w:rPr>
        <w:t>son travail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. Le principe de tolérance zéro s’applique</w:t>
      </w:r>
      <w:r w:rsidR="00422FEF" w:rsidRPr="00422FEF">
        <w:rPr>
          <w:rFonts w:ascii="Century Gothic" w:hAnsi="Century Gothic"/>
          <w:color w:val="000000" w:themeColor="text1"/>
          <w:sz w:val="28"/>
          <w:szCs w:val="28"/>
        </w:rPr>
        <w:t>,</w:t>
      </w:r>
    </w:p>
    <w:p w:rsidR="00422FEF" w:rsidRPr="00422FEF" w:rsidRDefault="00422FEF" w:rsidP="00892C7A">
      <w:pPr>
        <w:pStyle w:val="Default"/>
        <w:spacing w:line="360" w:lineRule="auto"/>
        <w:rPr>
          <w:rFonts w:ascii="Century Gothic" w:hAnsi="Century Gothic"/>
          <w:color w:val="FF0000"/>
          <w:sz w:val="28"/>
          <w:szCs w:val="28"/>
        </w:rPr>
      </w:pPr>
    </w:p>
    <w:p w:rsidR="00A50ACE" w:rsidRPr="00422FEF" w:rsidRDefault="00590DB1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d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e faire la vente, d’avoir en sa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possession ou de consommer de la drogue, de l</w:t>
      </w:r>
      <w:r w:rsidR="00472F0C" w:rsidRPr="00422FEF">
        <w:rPr>
          <w:rFonts w:ascii="Century Gothic" w:hAnsi="Century Gothic"/>
          <w:color w:val="auto"/>
          <w:sz w:val="28"/>
          <w:szCs w:val="28"/>
        </w:rPr>
        <w:t>’alcool ou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Pr="00422FEF">
        <w:rPr>
          <w:rFonts w:ascii="Century Gothic" w:hAnsi="Century Gothic"/>
          <w:sz w:val="28"/>
          <w:szCs w:val="28"/>
        </w:rPr>
        <w:t>des médicaments, prescrits ou non,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sur les lieux ou dans l’environnem</w:t>
      </w:r>
      <w:r w:rsidRPr="00422FEF">
        <w:rPr>
          <w:rFonts w:ascii="Century Gothic" w:hAnsi="Century Gothic"/>
          <w:color w:val="auto"/>
          <w:sz w:val="28"/>
          <w:szCs w:val="28"/>
        </w:rPr>
        <w:t>ent du lieu de travail,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472F0C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d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e faire la vente, d’avoir en sa possession ou de consommer </w:t>
      </w:r>
      <w:r w:rsidRPr="00422FEF">
        <w:rPr>
          <w:rFonts w:ascii="Century Gothic" w:hAnsi="Century Gothic"/>
          <w:color w:val="auto"/>
          <w:sz w:val="28"/>
          <w:szCs w:val="28"/>
        </w:rPr>
        <w:t>de la drogue</w:t>
      </w:r>
      <w:r w:rsidR="0002425B" w:rsidRPr="00422FEF">
        <w:rPr>
          <w:rFonts w:ascii="Century Gothic" w:hAnsi="Century Gothic"/>
          <w:color w:val="auto"/>
          <w:sz w:val="28"/>
          <w:szCs w:val="28"/>
        </w:rPr>
        <w:t xml:space="preserve"> ou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02425B" w:rsidRPr="00422FEF">
        <w:rPr>
          <w:rFonts w:ascii="Century Gothic" w:hAnsi="Century Gothic"/>
          <w:color w:val="auto"/>
          <w:sz w:val="28"/>
          <w:szCs w:val="28"/>
        </w:rPr>
        <w:t>de l’alcool qui réduirait</w:t>
      </w:r>
      <w:r w:rsidR="004E5977" w:rsidRPr="00422FEF">
        <w:rPr>
          <w:rFonts w:ascii="Century Gothic" w:hAnsi="Century Gothic"/>
          <w:color w:val="auto"/>
          <w:sz w:val="28"/>
          <w:szCs w:val="28"/>
        </w:rPr>
        <w:t xml:space="preserve"> s</w:t>
      </w:r>
      <w:r w:rsidR="0002425B" w:rsidRPr="00422FEF">
        <w:rPr>
          <w:rFonts w:ascii="Century Gothic" w:hAnsi="Century Gothic"/>
          <w:color w:val="auto"/>
          <w:sz w:val="28"/>
          <w:szCs w:val="28"/>
        </w:rPr>
        <w:t>es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F0260D" w:rsidRPr="00422FEF">
        <w:rPr>
          <w:rFonts w:ascii="Century Gothic" w:hAnsi="Century Gothic"/>
          <w:color w:val="auto"/>
          <w:sz w:val="28"/>
          <w:szCs w:val="28"/>
        </w:rPr>
        <w:t>capacités</w:t>
      </w:r>
      <w:r w:rsidR="0002425B" w:rsidRPr="00422FEF">
        <w:rPr>
          <w:rFonts w:ascii="Century Gothic" w:hAnsi="Century Gothic"/>
          <w:color w:val="auto"/>
          <w:sz w:val="28"/>
          <w:szCs w:val="28"/>
        </w:rPr>
        <w:t xml:space="preserve"> au travail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ou s’il occupe </w:t>
      </w:r>
      <w:r w:rsidR="00C13E82" w:rsidRPr="00422FEF">
        <w:rPr>
          <w:rFonts w:ascii="Century Gothic" w:hAnsi="Century Gothic"/>
          <w:color w:val="auto"/>
          <w:sz w:val="28"/>
          <w:szCs w:val="28"/>
        </w:rPr>
        <w:t>un poste à risque élevé</w:t>
      </w:r>
      <w:r w:rsidR="0002425B" w:rsidRPr="00422FEF">
        <w:rPr>
          <w:rFonts w:ascii="Century Gothic" w:hAnsi="Century Gothic"/>
          <w:color w:val="auto"/>
          <w:sz w:val="28"/>
          <w:szCs w:val="28"/>
        </w:rPr>
        <w:t>,</w:t>
      </w:r>
      <w:r w:rsidR="00C13E82" w:rsidRPr="00422FEF">
        <w:rPr>
          <w:rFonts w:ascii="Century Gothic" w:hAnsi="Century Gothic"/>
          <w:color w:val="auto"/>
          <w:sz w:val="28"/>
          <w:szCs w:val="28"/>
        </w:rPr>
        <w:t xml:space="preserve"> la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tolérance zéro s’applique</w:t>
      </w:r>
      <w:r w:rsidR="0002425B" w:rsidRPr="00422FEF">
        <w:rPr>
          <w:rFonts w:ascii="Century Gothic" w:hAnsi="Century Gothic"/>
          <w:color w:val="auto"/>
          <w:sz w:val="28"/>
          <w:szCs w:val="28"/>
        </w:rPr>
        <w:t>,</w:t>
      </w:r>
      <w:r w:rsidR="00C13E82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472F0C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d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e faire la vente, d’avoir en sa</w:t>
      </w:r>
      <w:r w:rsidR="00C13E82" w:rsidRPr="00422FEF">
        <w:rPr>
          <w:rFonts w:ascii="Century Gothic" w:hAnsi="Century Gothic"/>
          <w:color w:val="auto"/>
          <w:sz w:val="28"/>
          <w:szCs w:val="28"/>
        </w:rPr>
        <w:t xml:space="preserve"> possession ou de consommer un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médicament, prescrit ou non, </w:t>
      </w:r>
      <w:r w:rsidR="004E5977" w:rsidRPr="00422FEF">
        <w:rPr>
          <w:rFonts w:ascii="Century Gothic" w:hAnsi="Century Gothic"/>
          <w:color w:val="auto"/>
          <w:sz w:val="28"/>
          <w:szCs w:val="28"/>
        </w:rPr>
        <w:t>qui réduirait ses capacités au travail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ou s’il occupe </w:t>
      </w:r>
      <w:r w:rsidR="00C13E82" w:rsidRPr="00422FEF">
        <w:rPr>
          <w:rFonts w:ascii="Century Gothic" w:hAnsi="Century Gothic"/>
          <w:color w:val="auto"/>
          <w:sz w:val="28"/>
          <w:szCs w:val="28"/>
        </w:rPr>
        <w:t>un poste</w:t>
      </w:r>
      <w:r w:rsidR="007636EC" w:rsidRPr="00422FEF">
        <w:rPr>
          <w:rFonts w:ascii="Century Gothic" w:hAnsi="Century Gothic"/>
          <w:color w:val="auto"/>
          <w:sz w:val="28"/>
          <w:szCs w:val="28"/>
        </w:rPr>
        <w:t xml:space="preserve"> à risque élevé</w:t>
      </w:r>
      <w:r w:rsidR="004E5977" w:rsidRPr="00422FEF">
        <w:rPr>
          <w:rFonts w:ascii="Century Gothic" w:hAnsi="Century Gothic"/>
          <w:color w:val="auto"/>
          <w:sz w:val="28"/>
          <w:szCs w:val="28"/>
        </w:rPr>
        <w:t>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l’empêcherait de remplir sa </w:t>
      </w:r>
      <w:r w:rsidR="00C13E82" w:rsidRPr="00422FEF">
        <w:rPr>
          <w:rFonts w:ascii="Century Gothic" w:hAnsi="Century Gothic"/>
          <w:color w:val="auto"/>
          <w:sz w:val="28"/>
          <w:szCs w:val="28"/>
        </w:rPr>
        <w:t>tâche</w:t>
      </w:r>
      <w:r w:rsidR="00F0260D" w:rsidRPr="00422FEF">
        <w:rPr>
          <w:rFonts w:ascii="Century Gothic" w:hAnsi="Century Gothic"/>
          <w:color w:val="auto"/>
          <w:sz w:val="28"/>
          <w:szCs w:val="28"/>
        </w:rPr>
        <w:t xml:space="preserve"> de façon sécuritaire</w:t>
      </w:r>
      <w:r w:rsidR="00872E8F" w:rsidRPr="00422FEF">
        <w:rPr>
          <w:rFonts w:ascii="Century Gothic" w:hAnsi="Century Gothic"/>
          <w:color w:val="auto"/>
          <w:sz w:val="28"/>
          <w:szCs w:val="28"/>
        </w:rPr>
        <w:t>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472F0C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d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e </w:t>
      </w:r>
      <w:r w:rsidR="007636EC" w:rsidRPr="00422FEF">
        <w:rPr>
          <w:rFonts w:ascii="Century Gothic" w:hAnsi="Century Gothic"/>
          <w:color w:val="auto"/>
          <w:sz w:val="28"/>
          <w:szCs w:val="28"/>
        </w:rPr>
        <w:t>nuire,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8344E6" w:rsidRPr="00422FEF">
        <w:rPr>
          <w:rFonts w:ascii="Century Gothic" w:hAnsi="Century Gothic"/>
          <w:color w:val="auto"/>
          <w:sz w:val="28"/>
          <w:szCs w:val="28"/>
        </w:rPr>
        <w:t>de salir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8344E6" w:rsidRPr="00422FEF">
        <w:rPr>
          <w:rFonts w:ascii="Century Gothic" w:hAnsi="Century Gothic"/>
          <w:color w:val="auto"/>
          <w:sz w:val="28"/>
          <w:szCs w:val="28"/>
        </w:rPr>
        <w:t xml:space="preserve">la réputation ou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l’image de </w:t>
      </w:r>
      <w:r w:rsidR="008344E6" w:rsidRPr="00422FEF">
        <w:rPr>
          <w:rFonts w:ascii="Century Gothic" w:hAnsi="Century Gothic"/>
          <w:color w:val="auto"/>
          <w:sz w:val="28"/>
          <w:szCs w:val="28"/>
        </w:rPr>
        <w:t>l’entreprise.</w:t>
      </w:r>
    </w:p>
    <w:p w:rsidR="005D43FF" w:rsidRPr="00422FEF" w:rsidRDefault="005D43FF" w:rsidP="00892C7A">
      <w:pPr>
        <w:pStyle w:val="Default"/>
        <w:spacing w:line="360" w:lineRule="auto"/>
        <w:rPr>
          <w:rFonts w:ascii="Century Gothic" w:hAnsi="Century Gothic"/>
          <w:b/>
          <w:bCs/>
          <w:color w:val="auto"/>
          <w:sz w:val="28"/>
          <w:szCs w:val="28"/>
        </w:rPr>
      </w:pPr>
    </w:p>
    <w:p w:rsidR="005D43FF" w:rsidRPr="00422FEF" w:rsidRDefault="00A50ACE" w:rsidP="00892C7A">
      <w:pPr>
        <w:pStyle w:val="Default"/>
        <w:spacing w:line="360" w:lineRule="auto"/>
        <w:rPr>
          <w:rFonts w:ascii="Century Gothic" w:hAnsi="Century Gothic"/>
          <w:b/>
          <w:bCs/>
          <w:color w:val="auto"/>
          <w:sz w:val="32"/>
          <w:szCs w:val="32"/>
        </w:rPr>
      </w:pPr>
      <w:r w:rsidRPr="00422FEF">
        <w:rPr>
          <w:rFonts w:ascii="Century Gothic" w:hAnsi="Century Gothic"/>
          <w:b/>
          <w:bCs/>
          <w:color w:val="auto"/>
          <w:sz w:val="32"/>
          <w:szCs w:val="32"/>
        </w:rPr>
        <w:t xml:space="preserve">Rôles et responsabilités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b/>
          <w:bCs/>
          <w:color w:val="auto"/>
          <w:sz w:val="28"/>
          <w:szCs w:val="28"/>
        </w:rPr>
      </w:pPr>
      <w:r w:rsidRPr="00422FEF">
        <w:rPr>
          <w:rFonts w:ascii="Century Gothic" w:hAnsi="Century Gothic"/>
          <w:b/>
          <w:bCs/>
          <w:color w:val="auto"/>
          <w:sz w:val="28"/>
          <w:szCs w:val="28"/>
        </w:rPr>
        <w:t xml:space="preserve">Le </w:t>
      </w:r>
      <w:r w:rsidR="00472F0C" w:rsidRPr="00422FEF">
        <w:rPr>
          <w:rFonts w:ascii="Century Gothic" w:hAnsi="Century Gothic"/>
          <w:b/>
          <w:bCs/>
          <w:color w:val="auto"/>
          <w:sz w:val="28"/>
          <w:szCs w:val="28"/>
        </w:rPr>
        <w:t>comité responsable de contrôle</w:t>
      </w:r>
      <w:r w:rsidRPr="00422FEF">
        <w:rPr>
          <w:rFonts w:ascii="Century Gothic" w:hAnsi="Century Gothic"/>
          <w:b/>
          <w:bCs/>
          <w:color w:val="auto"/>
          <w:sz w:val="28"/>
          <w:szCs w:val="28"/>
        </w:rPr>
        <w:t xml:space="preserve"> : </w:t>
      </w:r>
    </w:p>
    <w:p w:rsidR="005D43FF" w:rsidRPr="00A50ACE" w:rsidRDefault="005D43FF" w:rsidP="00892C7A">
      <w:pPr>
        <w:pStyle w:val="Default"/>
        <w:spacing w:line="360" w:lineRule="auto"/>
        <w:rPr>
          <w:rFonts w:ascii="Century Gothic" w:hAnsi="Century Gothic"/>
          <w:color w:val="auto"/>
        </w:rPr>
      </w:pPr>
    </w:p>
    <w:p w:rsidR="00A50ACE" w:rsidRPr="00422FEF" w:rsidRDefault="006747B9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v</w:t>
      </w:r>
      <w:r w:rsidR="00F0260D" w:rsidRPr="00422FEF">
        <w:rPr>
          <w:rFonts w:ascii="Century Gothic" w:hAnsi="Century Gothic"/>
          <w:color w:val="auto"/>
          <w:sz w:val="28"/>
          <w:szCs w:val="28"/>
        </w:rPr>
        <w:t xml:space="preserve">oit </w:t>
      </w:r>
      <w:r w:rsidR="00240A61" w:rsidRPr="00422FEF">
        <w:rPr>
          <w:rFonts w:ascii="Century Gothic" w:hAnsi="Century Gothic"/>
          <w:color w:val="auto"/>
          <w:sz w:val="28"/>
          <w:szCs w:val="28"/>
        </w:rPr>
        <w:t>à ce que le personnel respect</w:t>
      </w:r>
      <w:r w:rsidR="00F0260D" w:rsidRPr="00422FEF">
        <w:rPr>
          <w:rFonts w:ascii="Century Gothic" w:hAnsi="Century Gothic"/>
          <w:color w:val="auto"/>
          <w:sz w:val="28"/>
          <w:szCs w:val="28"/>
        </w:rPr>
        <w:t xml:space="preserve">e la </w:t>
      </w:r>
      <w:r w:rsidR="00240A61" w:rsidRPr="00422FEF">
        <w:rPr>
          <w:rFonts w:ascii="Century Gothic" w:hAnsi="Century Gothic"/>
          <w:color w:val="auto"/>
          <w:sz w:val="28"/>
          <w:szCs w:val="28"/>
        </w:rPr>
        <w:t>politique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. Il doit s’assurer que la politique soit connue par tous les </w:t>
      </w:r>
      <w:r w:rsidR="00240A61" w:rsidRPr="00422FEF">
        <w:rPr>
          <w:rFonts w:ascii="Century Gothic" w:hAnsi="Century Gothic"/>
          <w:color w:val="auto"/>
          <w:sz w:val="28"/>
          <w:szCs w:val="28"/>
        </w:rPr>
        <w:t>employés</w:t>
      </w:r>
      <w:r w:rsidR="00472F0C" w:rsidRPr="00422FEF">
        <w:rPr>
          <w:rFonts w:ascii="Century Gothic" w:hAnsi="Century Gothic"/>
          <w:color w:val="auto"/>
          <w:sz w:val="28"/>
          <w:szCs w:val="28"/>
        </w:rPr>
        <w:t>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240A61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présente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à la Direction des ressources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humaines </w:t>
      </w:r>
      <w:r w:rsidR="005D43FF" w:rsidRPr="00422FEF">
        <w:rPr>
          <w:rFonts w:ascii="Century Gothic" w:hAnsi="Century Gothic"/>
          <w:color w:val="auto"/>
          <w:sz w:val="28"/>
          <w:szCs w:val="28"/>
        </w:rPr>
        <w:t>ce qu’il considère à risque élevé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pour être analysé</w:t>
      </w:r>
      <w:r w:rsidR="005D43FF" w:rsidRPr="00422FEF">
        <w:rPr>
          <w:rFonts w:ascii="Century Gothic" w:hAnsi="Century Gothic"/>
          <w:color w:val="auto"/>
          <w:sz w:val="28"/>
          <w:szCs w:val="28"/>
        </w:rPr>
        <w:t>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5D43FF" w:rsidRPr="00422FEF" w:rsidRDefault="005D43FF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5D43FF" w:rsidRPr="00422FEF" w:rsidRDefault="005D43FF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communique avec la Direction des ressources humaines afin de procéder</w:t>
      </w:r>
      <w:r w:rsidR="00D146DB" w:rsidRPr="00422FEF">
        <w:rPr>
          <w:rFonts w:ascii="Century Gothic" w:hAnsi="Century Gothic"/>
          <w:color w:val="auto"/>
          <w:sz w:val="28"/>
          <w:szCs w:val="28"/>
        </w:rPr>
        <w:t xml:space="preserve"> à un test de dépistage, si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une situation est </w:t>
      </w:r>
      <w:r w:rsidR="00D146DB" w:rsidRPr="00422FEF">
        <w:rPr>
          <w:rFonts w:ascii="Century Gothic" w:hAnsi="Century Gothic"/>
          <w:color w:val="auto"/>
          <w:sz w:val="28"/>
          <w:szCs w:val="28"/>
        </w:rPr>
        <w:t>jugée nécessaire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, </w:t>
      </w:r>
    </w:p>
    <w:p w:rsidR="005D43FF" w:rsidRPr="00422FEF" w:rsidRDefault="005D43FF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5D43FF" w:rsidRPr="00422FEF" w:rsidRDefault="005D43FF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 xml:space="preserve">apporte son aide à l’employé </w:t>
      </w:r>
      <w:r w:rsidR="00240A61" w:rsidRPr="00422FEF">
        <w:rPr>
          <w:rFonts w:ascii="Century Gothic" w:hAnsi="Century Gothic"/>
          <w:color w:val="auto"/>
          <w:sz w:val="28"/>
          <w:szCs w:val="28"/>
        </w:rPr>
        <w:t>qui a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un problème de dépendance aux drogues,</w:t>
      </w:r>
      <w:r w:rsidR="00F960D0" w:rsidRPr="00422FEF">
        <w:rPr>
          <w:rFonts w:ascii="Century Gothic" w:hAnsi="Century Gothic"/>
          <w:color w:val="auto"/>
          <w:sz w:val="28"/>
          <w:szCs w:val="28"/>
        </w:rPr>
        <w:t xml:space="preserve"> à l’alcool ou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F960D0" w:rsidRPr="00422FEF">
        <w:rPr>
          <w:rFonts w:ascii="Century Gothic" w:hAnsi="Century Gothic"/>
          <w:sz w:val="28"/>
          <w:szCs w:val="28"/>
        </w:rPr>
        <w:t xml:space="preserve">à </w:t>
      </w:r>
      <w:r w:rsidR="00240A61" w:rsidRPr="00422FEF">
        <w:rPr>
          <w:rFonts w:ascii="Century Gothic" w:hAnsi="Century Gothic"/>
          <w:sz w:val="28"/>
          <w:szCs w:val="28"/>
        </w:rPr>
        <w:t>l’abus</w:t>
      </w:r>
      <w:r w:rsidR="00F960D0" w:rsidRPr="00422FEF">
        <w:rPr>
          <w:rFonts w:ascii="Century Gothic" w:hAnsi="Century Gothic"/>
          <w:sz w:val="28"/>
          <w:szCs w:val="28"/>
        </w:rPr>
        <w:t xml:space="preserve"> </w:t>
      </w:r>
      <w:r w:rsidR="00F960D0" w:rsidRPr="00422FEF">
        <w:rPr>
          <w:rFonts w:ascii="Century Gothic" w:hAnsi="Century Gothic"/>
          <w:color w:val="auto"/>
          <w:sz w:val="28"/>
          <w:szCs w:val="28"/>
        </w:rPr>
        <w:t>de</w:t>
      </w:r>
      <w:r w:rsidR="00D146DB" w:rsidRPr="00422FEF">
        <w:rPr>
          <w:rFonts w:ascii="Century Gothic" w:hAnsi="Century Gothic"/>
          <w:color w:val="auto"/>
          <w:sz w:val="28"/>
          <w:szCs w:val="28"/>
        </w:rPr>
        <w:t xml:space="preserve"> médicaments et le réfère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au programme d’aide aux </w:t>
      </w:r>
      <w:r w:rsidR="00F960D0" w:rsidRPr="00422FEF">
        <w:rPr>
          <w:rFonts w:ascii="Century Gothic" w:hAnsi="Century Gothic"/>
          <w:color w:val="auto"/>
          <w:sz w:val="28"/>
          <w:szCs w:val="28"/>
        </w:rPr>
        <w:t>employés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.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b/>
          <w:bCs/>
          <w:color w:val="auto"/>
          <w:sz w:val="28"/>
          <w:szCs w:val="28"/>
        </w:rPr>
      </w:pPr>
      <w:r w:rsidRPr="00422FEF">
        <w:rPr>
          <w:rFonts w:ascii="Century Gothic" w:hAnsi="Century Gothic"/>
          <w:b/>
          <w:bCs/>
          <w:color w:val="auto"/>
          <w:sz w:val="28"/>
          <w:szCs w:val="28"/>
        </w:rPr>
        <w:t xml:space="preserve">L’employé : </w:t>
      </w:r>
    </w:p>
    <w:p w:rsidR="00176D9A" w:rsidRPr="00A50ACE" w:rsidRDefault="00176D9A" w:rsidP="00892C7A">
      <w:pPr>
        <w:pStyle w:val="Default"/>
        <w:spacing w:line="360" w:lineRule="auto"/>
        <w:rPr>
          <w:rFonts w:ascii="Century Gothic" w:hAnsi="Century Gothic"/>
          <w:color w:val="auto"/>
        </w:rPr>
      </w:pPr>
    </w:p>
    <w:p w:rsidR="00A50ACE" w:rsidRPr="00422FEF" w:rsidRDefault="006747B9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d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oit prendre connaissance et </w:t>
      </w:r>
      <w:r w:rsidR="008C62C3" w:rsidRPr="00422FEF">
        <w:rPr>
          <w:rFonts w:ascii="Century Gothic" w:hAnsi="Century Gothic"/>
          <w:color w:val="auto"/>
          <w:sz w:val="28"/>
          <w:szCs w:val="28"/>
        </w:rPr>
        <w:t xml:space="preserve">respecter la </w:t>
      </w:r>
      <w:r w:rsidR="00176D9A" w:rsidRPr="00422FEF">
        <w:rPr>
          <w:rFonts w:ascii="Century Gothic" w:hAnsi="Century Gothic"/>
          <w:color w:val="auto"/>
          <w:sz w:val="28"/>
          <w:szCs w:val="28"/>
        </w:rPr>
        <w:t>politique,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176D9A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d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oit être </w:t>
      </w:r>
      <w:r w:rsidR="005C14E5" w:rsidRPr="00422FEF">
        <w:rPr>
          <w:rFonts w:ascii="Century Gothic" w:hAnsi="Century Gothic"/>
          <w:color w:val="auto"/>
          <w:sz w:val="28"/>
          <w:szCs w:val="28"/>
        </w:rPr>
        <w:t>capable de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Pr="00422FEF">
        <w:rPr>
          <w:rFonts w:ascii="Century Gothic" w:hAnsi="Century Gothic"/>
          <w:color w:val="auto"/>
          <w:sz w:val="28"/>
          <w:szCs w:val="28"/>
        </w:rPr>
        <w:t>travailler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, c’est-à-dire que ses </w:t>
      </w:r>
      <w:r w:rsidR="005C14E5" w:rsidRPr="00422FEF">
        <w:rPr>
          <w:rFonts w:ascii="Century Gothic" w:hAnsi="Century Gothic"/>
          <w:color w:val="auto"/>
          <w:sz w:val="28"/>
          <w:szCs w:val="28"/>
        </w:rPr>
        <w:t>capacités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ne doivent pas être </w:t>
      </w:r>
      <w:r w:rsidR="005C14E5" w:rsidRPr="00422FEF">
        <w:rPr>
          <w:rFonts w:ascii="Century Gothic" w:hAnsi="Century Gothic"/>
          <w:color w:val="auto"/>
          <w:sz w:val="28"/>
          <w:szCs w:val="28"/>
        </w:rPr>
        <w:t>réduites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par la drogue, l’alcool ou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l’utilisation de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médicam</w:t>
      </w:r>
      <w:r w:rsidR="005C14E5" w:rsidRPr="00422FEF">
        <w:rPr>
          <w:rFonts w:ascii="Century Gothic" w:hAnsi="Century Gothic"/>
          <w:color w:val="auto"/>
          <w:sz w:val="28"/>
          <w:szCs w:val="28"/>
        </w:rPr>
        <w:t>ents</w:t>
      </w:r>
      <w:r w:rsidRPr="00422FEF">
        <w:rPr>
          <w:rFonts w:ascii="Century Gothic" w:hAnsi="Century Gothic"/>
          <w:color w:val="auto"/>
          <w:sz w:val="28"/>
          <w:szCs w:val="28"/>
        </w:rPr>
        <w:t>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1065B3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qui occupe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un poste à risque élevé, ne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doit prendre </w:t>
      </w:r>
      <w:r w:rsidRPr="00422FEF">
        <w:rPr>
          <w:rFonts w:ascii="Century Gothic" w:hAnsi="Century Gothic"/>
          <w:color w:val="auto"/>
          <w:sz w:val="28"/>
          <w:szCs w:val="28"/>
        </w:rPr>
        <w:t>aucune</w:t>
      </w:r>
      <w:r w:rsidR="008C62C3" w:rsidRPr="00422FEF">
        <w:rPr>
          <w:rFonts w:ascii="Century Gothic" w:hAnsi="Century Gothic"/>
          <w:color w:val="auto"/>
          <w:sz w:val="28"/>
          <w:szCs w:val="28"/>
        </w:rPr>
        <w:t xml:space="preserve"> consommation (drogue ou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alcool). Pour ce qui est de la prise de médicame</w:t>
      </w:r>
      <w:r w:rsidRPr="00422FEF">
        <w:rPr>
          <w:rFonts w:ascii="Century Gothic" w:hAnsi="Century Gothic"/>
          <w:color w:val="auto"/>
          <w:sz w:val="28"/>
          <w:szCs w:val="28"/>
        </w:rPr>
        <w:t>nts, il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doit respecter la procédure </w:t>
      </w:r>
      <w:r w:rsidR="004C3903" w:rsidRPr="00422FEF">
        <w:rPr>
          <w:rFonts w:ascii="Century Gothic" w:hAnsi="Century Gothic"/>
          <w:color w:val="auto"/>
          <w:sz w:val="28"/>
          <w:szCs w:val="28"/>
        </w:rPr>
        <w:t>suivante</w:t>
      </w:r>
      <w:r w:rsidRPr="00422FEF">
        <w:rPr>
          <w:rFonts w:ascii="Century Gothic" w:hAnsi="Century Gothic"/>
          <w:color w:val="auto"/>
          <w:sz w:val="28"/>
          <w:szCs w:val="28"/>
        </w:rPr>
        <w:t>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730F1E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qui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prend des </w:t>
      </w:r>
      <w:r w:rsidR="008C62C3" w:rsidRPr="00422FEF">
        <w:rPr>
          <w:rFonts w:ascii="Century Gothic" w:hAnsi="Century Gothic"/>
          <w:color w:val="auto"/>
          <w:sz w:val="28"/>
          <w:szCs w:val="28"/>
        </w:rPr>
        <w:t>médicaments, doit consulter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un </w:t>
      </w:r>
      <w:r w:rsidR="000B6CE1" w:rsidRPr="00422FEF">
        <w:rPr>
          <w:rFonts w:ascii="Century Gothic" w:hAnsi="Century Gothic"/>
          <w:color w:val="auto"/>
          <w:sz w:val="28"/>
          <w:szCs w:val="28"/>
        </w:rPr>
        <w:t>médecin</w:t>
      </w:r>
      <w:r w:rsidRPr="00422FEF">
        <w:rPr>
          <w:rFonts w:ascii="Century Gothic" w:hAnsi="Century Gothic"/>
          <w:color w:val="auto"/>
          <w:sz w:val="28"/>
          <w:szCs w:val="28"/>
        </w:rPr>
        <w:t>, 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’il peut 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travailler sans danger. </w:t>
      </w:r>
      <w:r w:rsidR="008C62C3" w:rsidRPr="00422FEF">
        <w:rPr>
          <w:rFonts w:ascii="Century Gothic" w:hAnsi="Century Gothic"/>
          <w:color w:val="auto"/>
          <w:sz w:val="28"/>
          <w:szCs w:val="28"/>
        </w:rPr>
        <w:t xml:space="preserve">L’employé </w:t>
      </w:r>
      <w:r w:rsidR="00E74FD4" w:rsidRPr="00422FEF">
        <w:rPr>
          <w:rFonts w:ascii="Century Gothic" w:hAnsi="Century Gothic"/>
          <w:color w:val="auto"/>
          <w:sz w:val="28"/>
          <w:szCs w:val="28"/>
        </w:rPr>
        <w:t>est responsable</w:t>
      </w:r>
      <w:r w:rsidR="008C62C3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de </w:t>
      </w:r>
      <w:r w:rsidR="004C3903" w:rsidRPr="00422FEF">
        <w:rPr>
          <w:rFonts w:ascii="Century Gothic" w:hAnsi="Century Gothic"/>
          <w:color w:val="auto"/>
          <w:sz w:val="28"/>
          <w:szCs w:val="28"/>
        </w:rPr>
        <w:t>demander à son médecin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la possibilité à </w:t>
      </w:r>
      <w:r w:rsidR="000B6CE1" w:rsidRPr="00422FEF">
        <w:rPr>
          <w:rFonts w:ascii="Century Gothic" w:hAnsi="Century Gothic"/>
          <w:color w:val="auto"/>
          <w:sz w:val="28"/>
          <w:szCs w:val="28"/>
        </w:rPr>
        <w:t xml:space="preserve">travailler. </w:t>
      </w:r>
      <w:r w:rsidR="000B6CE1" w:rsidRPr="00422FEF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0B6CE1" w:rsidRPr="00422FEF">
        <w:rPr>
          <w:rFonts w:ascii="Century Gothic" w:hAnsi="Century Gothic" w:cs="Times New Roman"/>
          <w:color w:val="auto"/>
          <w:sz w:val="28"/>
          <w:szCs w:val="28"/>
        </w:rPr>
        <w:t>l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devra </w:t>
      </w:r>
      <w:r w:rsidRPr="00422FEF">
        <w:rPr>
          <w:rFonts w:ascii="Century Gothic" w:hAnsi="Century Gothic"/>
          <w:color w:val="auto"/>
          <w:sz w:val="28"/>
          <w:szCs w:val="28"/>
        </w:rPr>
        <w:t>apporter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un </w:t>
      </w:r>
      <w:r w:rsidR="00DE394C" w:rsidRPr="00422FEF">
        <w:rPr>
          <w:rFonts w:ascii="Century Gothic" w:hAnsi="Century Gothic"/>
          <w:color w:val="auto"/>
          <w:sz w:val="28"/>
          <w:szCs w:val="28"/>
        </w:rPr>
        <w:t>papier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DE394C" w:rsidRPr="00422FEF">
        <w:rPr>
          <w:rFonts w:ascii="Century Gothic" w:hAnsi="Century Gothic"/>
          <w:color w:val="auto"/>
          <w:sz w:val="28"/>
          <w:szCs w:val="28"/>
        </w:rPr>
        <w:t>du médecin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8C62C3" w:rsidRPr="00422FEF">
        <w:rPr>
          <w:rFonts w:ascii="Century Gothic" w:hAnsi="Century Gothic"/>
          <w:color w:val="auto"/>
          <w:sz w:val="28"/>
          <w:szCs w:val="28"/>
        </w:rPr>
        <w:t>qui dit</w:t>
      </w:r>
      <w:r w:rsidRPr="00422FEF">
        <w:rPr>
          <w:rFonts w:ascii="Century Gothic" w:hAnsi="Century Gothic"/>
          <w:color w:val="FF0000"/>
          <w:sz w:val="28"/>
          <w:szCs w:val="28"/>
        </w:rPr>
        <w:t xml:space="preserve">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qu’il est </w:t>
      </w:r>
      <w:r w:rsidRPr="00422FEF">
        <w:rPr>
          <w:rFonts w:ascii="Century Gothic" w:hAnsi="Century Gothic"/>
          <w:color w:val="auto"/>
          <w:sz w:val="28"/>
          <w:szCs w:val="28"/>
        </w:rPr>
        <w:t>capable de travailler,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F20049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doit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0B6CE1" w:rsidRPr="00422FEF">
        <w:rPr>
          <w:rFonts w:ascii="Century Gothic" w:hAnsi="Century Gothic"/>
          <w:color w:val="auto"/>
          <w:sz w:val="28"/>
          <w:szCs w:val="28"/>
        </w:rPr>
        <w:t>passer un test de dépistage quand on lui demande</w:t>
      </w:r>
      <w:r w:rsidRPr="00422FEF">
        <w:rPr>
          <w:rFonts w:ascii="Century Gothic" w:hAnsi="Century Gothic"/>
          <w:color w:val="auto"/>
          <w:sz w:val="28"/>
          <w:szCs w:val="28"/>
        </w:rPr>
        <w:t>,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F20049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st responsable de </w:t>
      </w:r>
      <w:r w:rsidRPr="00422FEF">
        <w:rPr>
          <w:rFonts w:ascii="Century Gothic" w:hAnsi="Century Gothic"/>
          <w:color w:val="auto"/>
          <w:sz w:val="28"/>
          <w:szCs w:val="28"/>
        </w:rPr>
        <w:t>régler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un</w:t>
      </w:r>
      <w:r w:rsidR="000B6CE1" w:rsidRPr="00422FEF">
        <w:rPr>
          <w:rFonts w:ascii="Century Gothic" w:hAnsi="Century Gothic"/>
          <w:color w:val="auto"/>
          <w:sz w:val="28"/>
          <w:szCs w:val="28"/>
        </w:rPr>
        <w:t xml:space="preserve"> problème de drogues, d’alcool ou de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médicaments </w:t>
      </w:r>
      <w:r w:rsidR="000B6CE1" w:rsidRPr="00422FEF">
        <w:rPr>
          <w:rFonts w:ascii="Century Gothic" w:hAnsi="Century Gothic"/>
          <w:color w:val="auto"/>
          <w:sz w:val="28"/>
          <w:szCs w:val="28"/>
        </w:rPr>
        <w:t>et faire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appel aux ressources </w:t>
      </w:r>
      <w:r w:rsidR="004877C8" w:rsidRPr="00422FEF">
        <w:rPr>
          <w:rFonts w:ascii="Century Gothic" w:hAnsi="Century Gothic"/>
          <w:color w:val="auto"/>
          <w:sz w:val="28"/>
          <w:szCs w:val="28"/>
        </w:rPr>
        <w:t>qui lui sont offertes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.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b/>
          <w:bCs/>
          <w:color w:val="auto"/>
          <w:sz w:val="28"/>
          <w:szCs w:val="28"/>
        </w:rPr>
      </w:pPr>
      <w:r w:rsidRPr="00422FEF">
        <w:rPr>
          <w:rFonts w:ascii="Century Gothic" w:hAnsi="Century Gothic"/>
          <w:b/>
          <w:bCs/>
          <w:color w:val="auto"/>
          <w:sz w:val="28"/>
          <w:szCs w:val="28"/>
        </w:rPr>
        <w:t xml:space="preserve">La Direction des ressources humaines : </w:t>
      </w:r>
    </w:p>
    <w:p w:rsidR="00AD6D89" w:rsidRPr="00A50ACE" w:rsidRDefault="00AD6D89" w:rsidP="00892C7A">
      <w:pPr>
        <w:pStyle w:val="Default"/>
        <w:spacing w:line="360" w:lineRule="auto"/>
        <w:rPr>
          <w:rFonts w:ascii="Century Gothic" w:hAnsi="Century Gothic"/>
          <w:color w:val="auto"/>
        </w:rPr>
      </w:pPr>
    </w:p>
    <w:p w:rsidR="00A50ACE" w:rsidRPr="00422FEF" w:rsidRDefault="00BA2E0D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FF0000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a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ssure </w:t>
      </w:r>
      <w:r w:rsidRPr="00422FEF">
        <w:rPr>
          <w:rFonts w:ascii="Century Gothic" w:hAnsi="Century Gothic"/>
          <w:color w:val="auto"/>
          <w:sz w:val="28"/>
          <w:szCs w:val="28"/>
        </w:rPr>
        <w:t>de communiquer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et </w:t>
      </w:r>
      <w:r w:rsidRPr="00422FEF">
        <w:rPr>
          <w:rFonts w:ascii="Century Gothic" w:hAnsi="Century Gothic"/>
          <w:color w:val="auto"/>
          <w:sz w:val="28"/>
          <w:szCs w:val="28"/>
        </w:rPr>
        <w:t>de mettre à jour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F810FB" w:rsidRPr="00422FEF">
        <w:rPr>
          <w:rFonts w:ascii="Century Gothic" w:hAnsi="Century Gothic"/>
          <w:color w:val="auto"/>
          <w:sz w:val="28"/>
          <w:szCs w:val="28"/>
        </w:rPr>
        <w:t>la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politique. </w:t>
      </w:r>
      <w:r w:rsidRPr="00422FEF">
        <w:rPr>
          <w:rFonts w:ascii="Century Gothic" w:hAnsi="Century Gothic"/>
          <w:color w:val="auto"/>
          <w:sz w:val="28"/>
          <w:szCs w:val="28"/>
        </w:rPr>
        <w:t>Détermine avec le gestionnaire concerné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si </w:t>
      </w:r>
      <w:r w:rsidRPr="00422FEF">
        <w:rPr>
          <w:rFonts w:ascii="Century Gothic" w:hAnsi="Century Gothic"/>
          <w:color w:val="auto"/>
          <w:sz w:val="28"/>
          <w:szCs w:val="28"/>
        </w:rPr>
        <w:t>un poste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doit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 être considéré à risque élevé,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AD6D89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a</w:t>
      </w:r>
      <w:r w:rsidR="00BA2E0D" w:rsidRPr="00422FEF">
        <w:rPr>
          <w:rFonts w:ascii="Century Gothic" w:hAnsi="Century Gothic"/>
          <w:color w:val="auto"/>
          <w:sz w:val="28"/>
          <w:szCs w:val="28"/>
        </w:rPr>
        <w:t xml:space="preserve">ssure </w:t>
      </w:r>
      <w:r w:rsidR="0001485E" w:rsidRPr="00422FEF">
        <w:rPr>
          <w:rFonts w:ascii="Century Gothic" w:hAnsi="Century Gothic"/>
          <w:color w:val="auto"/>
          <w:sz w:val="28"/>
          <w:szCs w:val="28"/>
        </w:rPr>
        <w:t>la tenue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des te</w:t>
      </w:r>
      <w:r w:rsidR="00BA2E0D" w:rsidRPr="00422FEF">
        <w:rPr>
          <w:rFonts w:ascii="Century Gothic" w:hAnsi="Century Gothic"/>
          <w:color w:val="auto"/>
          <w:sz w:val="28"/>
          <w:szCs w:val="28"/>
        </w:rPr>
        <w:t xml:space="preserve">sts de dépistage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avec une </w:t>
      </w:r>
      <w:r w:rsidR="00803272" w:rsidRPr="00422FEF">
        <w:rPr>
          <w:rFonts w:ascii="Century Gothic" w:hAnsi="Century Gothic"/>
          <w:color w:val="auto"/>
          <w:sz w:val="28"/>
          <w:szCs w:val="28"/>
        </w:rPr>
        <w:t>entreprise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spécial</w:t>
      </w:r>
      <w:r w:rsidRPr="00422FEF">
        <w:rPr>
          <w:rFonts w:ascii="Century Gothic" w:hAnsi="Century Gothic"/>
          <w:color w:val="auto"/>
          <w:sz w:val="28"/>
          <w:szCs w:val="28"/>
        </w:rPr>
        <w:t xml:space="preserve">isée </w:t>
      </w:r>
      <w:r w:rsidR="00803272" w:rsidRPr="00422FEF">
        <w:rPr>
          <w:rFonts w:ascii="Century Gothic" w:hAnsi="Century Gothic"/>
          <w:color w:val="auto"/>
          <w:sz w:val="28"/>
          <w:szCs w:val="28"/>
        </w:rPr>
        <w:t>choisi</w:t>
      </w:r>
      <w:r w:rsidR="00F810FB" w:rsidRPr="00422FEF">
        <w:rPr>
          <w:rFonts w:ascii="Century Gothic" w:hAnsi="Century Gothic"/>
          <w:color w:val="auto"/>
          <w:sz w:val="28"/>
          <w:szCs w:val="28"/>
        </w:rPr>
        <w:t>e</w:t>
      </w:r>
      <w:r w:rsidR="00803272" w:rsidRPr="00422FEF">
        <w:rPr>
          <w:rFonts w:ascii="Century Gothic" w:hAnsi="Century Gothic"/>
          <w:color w:val="auto"/>
          <w:sz w:val="28"/>
          <w:szCs w:val="28"/>
        </w:rPr>
        <w:t xml:space="preserve"> à l’avance</w:t>
      </w:r>
      <w:r w:rsidRPr="00422FEF">
        <w:rPr>
          <w:rFonts w:ascii="Century Gothic" w:hAnsi="Century Gothic"/>
          <w:color w:val="auto"/>
          <w:sz w:val="28"/>
          <w:szCs w:val="28"/>
        </w:rPr>
        <w:t>,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A50ACE" w:rsidRPr="00422FEF" w:rsidRDefault="00BA2E0D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e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st responsable de déterminer, dans le respec</w:t>
      </w:r>
      <w:r w:rsidR="00217CB7" w:rsidRPr="00422FEF">
        <w:rPr>
          <w:rFonts w:ascii="Century Gothic" w:hAnsi="Century Gothic"/>
          <w:color w:val="auto"/>
          <w:sz w:val="28"/>
          <w:szCs w:val="28"/>
        </w:rPr>
        <w:t>t des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 conditions de travail, les </w:t>
      </w:r>
      <w:r w:rsidR="00F810FB" w:rsidRPr="00422FEF">
        <w:rPr>
          <w:rFonts w:ascii="Century Gothic" w:hAnsi="Century Gothic"/>
          <w:color w:val="auto"/>
          <w:sz w:val="28"/>
          <w:szCs w:val="28"/>
        </w:rPr>
        <w:t>bonnes mesures à prendre selon les cas,</w:t>
      </w:r>
    </w:p>
    <w:p w:rsidR="00A50ACE" w:rsidRPr="00422FEF" w:rsidRDefault="00A50ACE" w:rsidP="00892C7A">
      <w:pPr>
        <w:pStyle w:val="Default"/>
        <w:spacing w:line="360" w:lineRule="auto"/>
        <w:rPr>
          <w:rFonts w:ascii="Century Gothic" w:hAnsi="Century Gothic"/>
          <w:color w:val="auto"/>
          <w:sz w:val="28"/>
          <w:szCs w:val="28"/>
        </w:rPr>
      </w:pPr>
    </w:p>
    <w:p w:rsidR="00942D17" w:rsidRPr="00422FEF" w:rsidRDefault="00BA2E0D" w:rsidP="00B27507">
      <w:pPr>
        <w:pStyle w:val="Default"/>
        <w:numPr>
          <w:ilvl w:val="0"/>
          <w:numId w:val="7"/>
        </w:numPr>
        <w:spacing w:line="360" w:lineRule="auto"/>
        <w:rPr>
          <w:rFonts w:ascii="Century Gothic" w:hAnsi="Century Gothic"/>
          <w:color w:val="auto"/>
          <w:sz w:val="28"/>
          <w:szCs w:val="28"/>
        </w:rPr>
      </w:pPr>
      <w:r w:rsidRPr="00422FEF">
        <w:rPr>
          <w:rFonts w:ascii="Century Gothic" w:hAnsi="Century Gothic"/>
          <w:color w:val="auto"/>
          <w:sz w:val="28"/>
          <w:szCs w:val="28"/>
        </w:rPr>
        <w:t>a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ssure </w:t>
      </w:r>
      <w:r w:rsidR="00A76A50" w:rsidRPr="00422FEF">
        <w:rPr>
          <w:rFonts w:ascii="Century Gothic" w:hAnsi="Century Gothic"/>
          <w:color w:val="auto"/>
          <w:sz w:val="28"/>
          <w:szCs w:val="28"/>
        </w:rPr>
        <w:t xml:space="preserve">de </w:t>
      </w:r>
      <w:r w:rsidR="00942D17" w:rsidRPr="00422FEF">
        <w:rPr>
          <w:rFonts w:ascii="Century Gothic" w:hAnsi="Century Gothic"/>
          <w:color w:val="auto"/>
          <w:sz w:val="28"/>
          <w:szCs w:val="28"/>
        </w:rPr>
        <w:t>mettre en place</w:t>
      </w:r>
      <w:r w:rsidR="00A76A50" w:rsidRPr="00422FEF">
        <w:rPr>
          <w:rFonts w:ascii="Century Gothic" w:hAnsi="Century Gothic"/>
          <w:color w:val="auto"/>
          <w:sz w:val="28"/>
          <w:szCs w:val="28"/>
        </w:rPr>
        <w:t xml:space="preserve">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un programme d’aide aux employés et int</w:t>
      </w:r>
      <w:r w:rsidR="00A76A50" w:rsidRPr="00422FEF">
        <w:rPr>
          <w:rFonts w:ascii="Century Gothic" w:hAnsi="Century Gothic"/>
          <w:color w:val="auto"/>
          <w:sz w:val="28"/>
          <w:szCs w:val="28"/>
        </w:rPr>
        <w:t xml:space="preserve">ervient 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>auprès des intervenants</w:t>
      </w:r>
      <w:r w:rsidR="00A76A50" w:rsidRPr="00422FEF">
        <w:rPr>
          <w:rFonts w:ascii="Century Gothic" w:hAnsi="Century Gothic"/>
          <w:color w:val="auto"/>
          <w:sz w:val="28"/>
          <w:szCs w:val="28"/>
        </w:rPr>
        <w:t xml:space="preserve"> au besoin</w:t>
      </w:r>
      <w:r w:rsidR="00A50ACE" w:rsidRPr="00422FEF">
        <w:rPr>
          <w:rFonts w:ascii="Century Gothic" w:hAnsi="Century Gothic"/>
          <w:color w:val="auto"/>
          <w:sz w:val="28"/>
          <w:szCs w:val="28"/>
        </w:rPr>
        <w:t xml:space="preserve">. </w:t>
      </w:r>
    </w:p>
    <w:sectPr w:rsidR="00942D17" w:rsidRPr="00422FEF" w:rsidSect="00544956">
      <w:footerReference w:type="default" r:id="rId7"/>
      <w:pgSz w:w="12240" w:h="15840"/>
      <w:pgMar w:top="1440" w:right="118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D4" w:rsidRDefault="005164D4" w:rsidP="005164D4">
      <w:pPr>
        <w:spacing w:after="0" w:line="240" w:lineRule="auto"/>
      </w:pPr>
      <w:r>
        <w:separator/>
      </w:r>
    </w:p>
  </w:endnote>
  <w:endnote w:type="continuationSeparator" w:id="0">
    <w:p w:rsidR="005164D4" w:rsidRDefault="005164D4" w:rsidP="0051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030906"/>
      <w:docPartObj>
        <w:docPartGallery w:val="Page Numbers (Bottom of Page)"/>
        <w:docPartUnique/>
      </w:docPartObj>
    </w:sdtPr>
    <w:sdtEndPr/>
    <w:sdtContent>
      <w:p w:rsidR="00DB0E46" w:rsidRDefault="00DB0E4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56" w:rsidRPr="009E6D56">
          <w:rPr>
            <w:noProof/>
            <w:lang w:val="fr-FR"/>
          </w:rPr>
          <w:t>2</w:t>
        </w:r>
        <w:r>
          <w:fldChar w:fldCharType="end"/>
        </w:r>
      </w:p>
    </w:sdtContent>
  </w:sdt>
  <w:p w:rsidR="00DB0E46" w:rsidRDefault="00DB0E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D4" w:rsidRDefault="005164D4" w:rsidP="005164D4">
      <w:pPr>
        <w:spacing w:after="0" w:line="240" w:lineRule="auto"/>
      </w:pPr>
      <w:r>
        <w:separator/>
      </w:r>
    </w:p>
  </w:footnote>
  <w:footnote w:type="continuationSeparator" w:id="0">
    <w:p w:rsidR="005164D4" w:rsidRDefault="005164D4" w:rsidP="0051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2E"/>
    <w:multiLevelType w:val="hybridMultilevel"/>
    <w:tmpl w:val="192624F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1290D"/>
    <w:multiLevelType w:val="hybridMultilevel"/>
    <w:tmpl w:val="1E422DF2"/>
    <w:lvl w:ilvl="0" w:tplc="5EB008A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62B4"/>
    <w:multiLevelType w:val="hybridMultilevel"/>
    <w:tmpl w:val="CFD6DEB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1FE0"/>
    <w:multiLevelType w:val="hybridMultilevel"/>
    <w:tmpl w:val="117E6A9A"/>
    <w:lvl w:ilvl="0" w:tplc="5EB008A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75EB"/>
    <w:multiLevelType w:val="hybridMultilevel"/>
    <w:tmpl w:val="A21C8CEE"/>
    <w:lvl w:ilvl="0" w:tplc="A770E1A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CF3"/>
    <w:multiLevelType w:val="hybridMultilevel"/>
    <w:tmpl w:val="784220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83414"/>
    <w:multiLevelType w:val="hybridMultilevel"/>
    <w:tmpl w:val="D076F38A"/>
    <w:lvl w:ilvl="0" w:tplc="00EA508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2086E"/>
    <w:multiLevelType w:val="hybridMultilevel"/>
    <w:tmpl w:val="65B8A7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16E17"/>
    <w:multiLevelType w:val="hybridMultilevel"/>
    <w:tmpl w:val="E180A168"/>
    <w:lvl w:ilvl="0" w:tplc="9B48A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5E5E"/>
    <w:multiLevelType w:val="hybridMultilevel"/>
    <w:tmpl w:val="2306F4B4"/>
    <w:lvl w:ilvl="0" w:tplc="5EB008A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C5CA0"/>
    <w:multiLevelType w:val="hybridMultilevel"/>
    <w:tmpl w:val="3D7640F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CE"/>
    <w:rsid w:val="0001485E"/>
    <w:rsid w:val="00021DDD"/>
    <w:rsid w:val="0002425B"/>
    <w:rsid w:val="0002479B"/>
    <w:rsid w:val="000844C2"/>
    <w:rsid w:val="000858B6"/>
    <w:rsid w:val="000B6CE1"/>
    <w:rsid w:val="001065B3"/>
    <w:rsid w:val="00157379"/>
    <w:rsid w:val="001676D8"/>
    <w:rsid w:val="00176D9A"/>
    <w:rsid w:val="00217CB7"/>
    <w:rsid w:val="00240A61"/>
    <w:rsid w:val="00251032"/>
    <w:rsid w:val="00253FEE"/>
    <w:rsid w:val="002966AE"/>
    <w:rsid w:val="002E15F0"/>
    <w:rsid w:val="00307639"/>
    <w:rsid w:val="00372CFC"/>
    <w:rsid w:val="004102A4"/>
    <w:rsid w:val="00422FEF"/>
    <w:rsid w:val="00431199"/>
    <w:rsid w:val="00472F0C"/>
    <w:rsid w:val="00474BBC"/>
    <w:rsid w:val="004877C8"/>
    <w:rsid w:val="004C1946"/>
    <w:rsid w:val="004C3903"/>
    <w:rsid w:val="004C6B00"/>
    <w:rsid w:val="004E5977"/>
    <w:rsid w:val="004E601E"/>
    <w:rsid w:val="004F29AA"/>
    <w:rsid w:val="005164D4"/>
    <w:rsid w:val="00542F7D"/>
    <w:rsid w:val="00544956"/>
    <w:rsid w:val="00590DB1"/>
    <w:rsid w:val="005954BA"/>
    <w:rsid w:val="005C14E5"/>
    <w:rsid w:val="005D43FF"/>
    <w:rsid w:val="005F3F0A"/>
    <w:rsid w:val="006136E7"/>
    <w:rsid w:val="00627F08"/>
    <w:rsid w:val="00631674"/>
    <w:rsid w:val="00637DC3"/>
    <w:rsid w:val="006728A5"/>
    <w:rsid w:val="006747B9"/>
    <w:rsid w:val="0069559E"/>
    <w:rsid w:val="007006DA"/>
    <w:rsid w:val="007054A6"/>
    <w:rsid w:val="00705544"/>
    <w:rsid w:val="007112B1"/>
    <w:rsid w:val="00721CF4"/>
    <w:rsid w:val="00730F1E"/>
    <w:rsid w:val="007636EC"/>
    <w:rsid w:val="007D436F"/>
    <w:rsid w:val="007D7B71"/>
    <w:rsid w:val="007E0F9E"/>
    <w:rsid w:val="007F1B18"/>
    <w:rsid w:val="00803272"/>
    <w:rsid w:val="008344E6"/>
    <w:rsid w:val="00871763"/>
    <w:rsid w:val="00872E8F"/>
    <w:rsid w:val="00892C7A"/>
    <w:rsid w:val="00893750"/>
    <w:rsid w:val="008A354D"/>
    <w:rsid w:val="008C62C3"/>
    <w:rsid w:val="008E5A33"/>
    <w:rsid w:val="008F407A"/>
    <w:rsid w:val="00933255"/>
    <w:rsid w:val="00942D17"/>
    <w:rsid w:val="00946DF0"/>
    <w:rsid w:val="009572A6"/>
    <w:rsid w:val="0098673D"/>
    <w:rsid w:val="00990CFF"/>
    <w:rsid w:val="009A3972"/>
    <w:rsid w:val="009B52F9"/>
    <w:rsid w:val="009D7C52"/>
    <w:rsid w:val="009E6D56"/>
    <w:rsid w:val="00A0253C"/>
    <w:rsid w:val="00A034CE"/>
    <w:rsid w:val="00A1233A"/>
    <w:rsid w:val="00A23C33"/>
    <w:rsid w:val="00A42B22"/>
    <w:rsid w:val="00A46427"/>
    <w:rsid w:val="00A50ACE"/>
    <w:rsid w:val="00A76A50"/>
    <w:rsid w:val="00AD2967"/>
    <w:rsid w:val="00AD52E7"/>
    <w:rsid w:val="00AD63C1"/>
    <w:rsid w:val="00AD6D89"/>
    <w:rsid w:val="00AF74E5"/>
    <w:rsid w:val="00AF7F45"/>
    <w:rsid w:val="00B209DB"/>
    <w:rsid w:val="00B2392D"/>
    <w:rsid w:val="00B23D21"/>
    <w:rsid w:val="00B27507"/>
    <w:rsid w:val="00B3527D"/>
    <w:rsid w:val="00B368FB"/>
    <w:rsid w:val="00B54509"/>
    <w:rsid w:val="00BA2E0D"/>
    <w:rsid w:val="00BB3150"/>
    <w:rsid w:val="00C11D05"/>
    <w:rsid w:val="00C13E82"/>
    <w:rsid w:val="00C333EE"/>
    <w:rsid w:val="00C37558"/>
    <w:rsid w:val="00C84FE9"/>
    <w:rsid w:val="00CD00B4"/>
    <w:rsid w:val="00CE4024"/>
    <w:rsid w:val="00CF6C13"/>
    <w:rsid w:val="00D146DB"/>
    <w:rsid w:val="00D4248E"/>
    <w:rsid w:val="00D6544E"/>
    <w:rsid w:val="00DB0E46"/>
    <w:rsid w:val="00DE394C"/>
    <w:rsid w:val="00DF6E34"/>
    <w:rsid w:val="00E60C1F"/>
    <w:rsid w:val="00E74FD4"/>
    <w:rsid w:val="00E93E03"/>
    <w:rsid w:val="00EA089F"/>
    <w:rsid w:val="00F0260D"/>
    <w:rsid w:val="00F20049"/>
    <w:rsid w:val="00F34756"/>
    <w:rsid w:val="00F52062"/>
    <w:rsid w:val="00F810FB"/>
    <w:rsid w:val="00F83F85"/>
    <w:rsid w:val="00F960D0"/>
    <w:rsid w:val="00F96B00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B38B9F"/>
  <w15:docId w15:val="{0873D740-7C4E-4FC3-A0B7-6603CEBF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50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76D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47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7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7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7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7B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7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4D4"/>
  </w:style>
  <w:style w:type="paragraph" w:styleId="Pieddepage">
    <w:name w:val="footer"/>
    <w:basedOn w:val="Normal"/>
    <w:link w:val="PieddepageCar"/>
    <w:uiPriority w:val="99"/>
    <w:unhideWhenUsed/>
    <w:rsid w:val="00516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4D4"/>
  </w:style>
  <w:style w:type="paragraph" w:customStyle="1" w:styleId="233E5CD5853943F4BD7E8C4B124C0E1D">
    <w:name w:val="233E5CD5853943F4BD7E8C4B124C0E1D"/>
    <w:rsid w:val="005164D4"/>
    <w:rPr>
      <w:rFonts w:eastAsiaTheme="minorEastAsia"/>
      <w:lang w:eastAsia="fr-CA"/>
    </w:rPr>
  </w:style>
  <w:style w:type="character" w:styleId="Lienhypertexte">
    <w:name w:val="Hyperlink"/>
    <w:basedOn w:val="Policepardfaut"/>
    <w:uiPriority w:val="99"/>
    <w:unhideWhenUsed/>
    <w:rsid w:val="00BB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DP. Poulin</dc:creator>
  <cp:lastModifiedBy>Marie Breton Champigny</cp:lastModifiedBy>
  <cp:revision>2</cp:revision>
  <cp:lastPrinted>2019-05-30T16:02:00Z</cp:lastPrinted>
  <dcterms:created xsi:type="dcterms:W3CDTF">2019-10-31T17:50:00Z</dcterms:created>
  <dcterms:modified xsi:type="dcterms:W3CDTF">2019-10-31T17:50:00Z</dcterms:modified>
</cp:coreProperties>
</file>